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FB1C" w14:textId="77777777" w:rsidR="00E43316" w:rsidRPr="00E43316" w:rsidRDefault="007C501E" w:rsidP="00C96C01">
      <w:pPr>
        <w:jc w:val="both"/>
        <w:rPr>
          <w:rFonts w:ascii="Roboto" w:hAnsi="Roboto" w:cstheme="minorHAnsi"/>
          <w:b/>
          <w:bCs/>
        </w:rPr>
      </w:pPr>
      <w:r w:rsidRPr="00E43316">
        <w:rPr>
          <w:rFonts w:ascii="Roboto" w:hAnsi="Roboto" w:cstheme="minorHAnsi"/>
          <w:b/>
          <w:bCs/>
        </w:rPr>
        <w:t>La direction générale du Resah recherche</w:t>
      </w:r>
      <w:r w:rsidR="009C1C6E" w:rsidRPr="00E43316">
        <w:rPr>
          <w:rFonts w:ascii="Roboto" w:hAnsi="Roboto" w:cstheme="minorHAnsi"/>
          <w:b/>
          <w:bCs/>
        </w:rPr>
        <w:t xml:space="preserve"> un</w:t>
      </w:r>
      <w:r w:rsidR="009C1C6E" w:rsidRPr="00E43316">
        <w:rPr>
          <w:rFonts w:ascii="Calibri" w:hAnsi="Calibri" w:cs="Calibri"/>
          <w:b/>
          <w:bCs/>
        </w:rPr>
        <w:t>∙</w:t>
      </w:r>
      <w:r w:rsidR="00363884" w:rsidRPr="00E43316">
        <w:rPr>
          <w:rFonts w:ascii="Roboto" w:hAnsi="Roboto" w:cstheme="minorHAnsi"/>
          <w:b/>
          <w:bCs/>
        </w:rPr>
        <w:t>e directeur</w:t>
      </w:r>
      <w:r w:rsidR="00FC0DBB" w:rsidRPr="00E43316">
        <w:rPr>
          <w:rFonts w:ascii="Times New Roman" w:hAnsi="Times New Roman" w:cs="Times New Roman"/>
          <w:b/>
          <w:bCs/>
        </w:rPr>
        <w:t>∙</w:t>
      </w:r>
      <w:r w:rsidR="00C85BDC" w:rsidRPr="00E43316">
        <w:rPr>
          <w:rFonts w:ascii="Roboto" w:hAnsi="Roboto" w:cstheme="minorHAnsi"/>
          <w:b/>
          <w:bCs/>
        </w:rPr>
        <w:t>rice</w:t>
      </w:r>
      <w:r w:rsidR="004E4331" w:rsidRPr="00E43316">
        <w:rPr>
          <w:rFonts w:ascii="Roboto" w:hAnsi="Roboto" w:cstheme="minorHAnsi"/>
          <w:b/>
          <w:bCs/>
        </w:rPr>
        <w:t xml:space="preserve"> d’hôpital </w:t>
      </w:r>
      <w:r w:rsidR="00F10926" w:rsidRPr="00E43316">
        <w:rPr>
          <w:rFonts w:ascii="Roboto" w:hAnsi="Roboto" w:cstheme="minorHAnsi"/>
          <w:b/>
          <w:bCs/>
        </w:rPr>
        <w:t xml:space="preserve">ayant une expérience approfondie des ressources humaines pour </w:t>
      </w:r>
      <w:r w:rsidR="001521DC" w:rsidRPr="00E43316">
        <w:rPr>
          <w:rFonts w:ascii="Roboto" w:hAnsi="Roboto" w:cstheme="minorHAnsi"/>
          <w:b/>
          <w:bCs/>
        </w:rPr>
        <w:t>encadrer le développement de l’offre du Resah en matière de ressources humaines.</w:t>
      </w:r>
    </w:p>
    <w:p w14:paraId="465AC2EC" w14:textId="4693A793" w:rsidR="004E4331" w:rsidRPr="00E43316" w:rsidRDefault="00E43316" w:rsidP="00C96C01">
      <w:pPr>
        <w:jc w:val="both"/>
        <w:rPr>
          <w:rFonts w:ascii="Roboto" w:hAnsi="Roboto" w:cstheme="minorHAnsi"/>
        </w:rPr>
      </w:pPr>
      <w:r w:rsidRPr="00E43316">
        <w:rPr>
          <w:rFonts w:ascii="Roboto" w:hAnsi="Roboto" w:cstheme="minorHAnsi"/>
        </w:rPr>
        <w:t>Elle</w:t>
      </w:r>
      <w:r w:rsidRPr="00E43316">
        <w:rPr>
          <w:rFonts w:ascii="Calibri" w:hAnsi="Calibri" w:cs="Calibri"/>
        </w:rPr>
        <w:t>∙</w:t>
      </w:r>
      <w:r w:rsidR="001521DC" w:rsidRPr="00E43316">
        <w:rPr>
          <w:rFonts w:ascii="Roboto" w:hAnsi="Roboto" w:cstheme="minorHAnsi"/>
        </w:rPr>
        <w:t xml:space="preserve">Il aura la responsabilité du </w:t>
      </w:r>
      <w:r w:rsidR="00F10926" w:rsidRPr="00E43316">
        <w:rPr>
          <w:rFonts w:ascii="Roboto" w:hAnsi="Roboto" w:cstheme="minorHAnsi"/>
        </w:rPr>
        <w:t>pilo</w:t>
      </w:r>
      <w:r w:rsidR="001521DC" w:rsidRPr="00E43316">
        <w:rPr>
          <w:rFonts w:ascii="Roboto" w:hAnsi="Roboto" w:cstheme="minorHAnsi"/>
        </w:rPr>
        <w:t>tage d</w:t>
      </w:r>
      <w:r w:rsidR="007A3CF9" w:rsidRPr="00E43316">
        <w:rPr>
          <w:rFonts w:ascii="Roboto" w:hAnsi="Roboto" w:cstheme="minorHAnsi"/>
        </w:rPr>
        <w:t xml:space="preserve">u projet de création d’une offre de protection sociale complémentaire accessible par l’intermédiaire de la centrale d’achat du </w:t>
      </w:r>
      <w:r w:rsidRPr="00E43316">
        <w:rPr>
          <w:rFonts w:ascii="Roboto" w:hAnsi="Roboto" w:cstheme="minorHAnsi"/>
        </w:rPr>
        <w:t>R</w:t>
      </w:r>
      <w:r w:rsidR="007A3CF9" w:rsidRPr="00E43316">
        <w:rPr>
          <w:rFonts w:ascii="Roboto" w:hAnsi="Roboto" w:cstheme="minorHAnsi"/>
        </w:rPr>
        <w:t>esah ainsi que de</w:t>
      </w:r>
      <w:r w:rsidR="001521DC" w:rsidRPr="00E43316">
        <w:rPr>
          <w:rFonts w:ascii="Roboto" w:hAnsi="Roboto" w:cstheme="minorHAnsi"/>
        </w:rPr>
        <w:t xml:space="preserve"> </w:t>
      </w:r>
      <w:r w:rsidR="007A3CF9" w:rsidRPr="00E43316">
        <w:rPr>
          <w:rFonts w:ascii="Roboto" w:hAnsi="Roboto" w:cstheme="minorHAnsi"/>
        </w:rPr>
        <w:t>tous</w:t>
      </w:r>
      <w:r w:rsidR="00F10926" w:rsidRPr="00E43316">
        <w:rPr>
          <w:rFonts w:ascii="Roboto" w:hAnsi="Roboto" w:cstheme="minorHAnsi"/>
        </w:rPr>
        <w:t xml:space="preserve"> les </w:t>
      </w:r>
      <w:r w:rsidR="007A3CF9" w:rsidRPr="00E43316">
        <w:rPr>
          <w:rFonts w:ascii="Roboto" w:hAnsi="Roboto" w:cstheme="minorHAnsi"/>
        </w:rPr>
        <w:t xml:space="preserve">autres </w:t>
      </w:r>
      <w:r w:rsidR="00F10926" w:rsidRPr="00E43316">
        <w:rPr>
          <w:rFonts w:ascii="Roboto" w:hAnsi="Roboto" w:cstheme="minorHAnsi"/>
        </w:rPr>
        <w:t>projets</w:t>
      </w:r>
      <w:r w:rsidR="007A3CF9" w:rsidRPr="00E43316">
        <w:rPr>
          <w:rFonts w:ascii="Roboto" w:hAnsi="Roboto" w:cstheme="minorHAnsi"/>
        </w:rPr>
        <w:t xml:space="preserve"> visant à renforcer </w:t>
      </w:r>
      <w:r w:rsidR="004630AF" w:rsidRPr="00E43316">
        <w:rPr>
          <w:rFonts w:ascii="Roboto" w:hAnsi="Roboto" w:cstheme="minorHAnsi"/>
        </w:rPr>
        <w:t xml:space="preserve">l’attractivité </w:t>
      </w:r>
      <w:r w:rsidR="007A3CF9" w:rsidRPr="00E43316">
        <w:rPr>
          <w:rFonts w:ascii="Roboto" w:hAnsi="Roboto" w:cstheme="minorHAnsi"/>
        </w:rPr>
        <w:t xml:space="preserve">en matière de ressources humaines </w:t>
      </w:r>
      <w:r w:rsidR="004630AF" w:rsidRPr="00E43316">
        <w:rPr>
          <w:rFonts w:ascii="Roboto" w:hAnsi="Roboto" w:cstheme="minorHAnsi"/>
        </w:rPr>
        <w:t xml:space="preserve">des établissements </w:t>
      </w:r>
      <w:r w:rsidR="00C147BA" w:rsidRPr="00E43316">
        <w:rPr>
          <w:rFonts w:ascii="Roboto" w:hAnsi="Roboto" w:cstheme="minorHAnsi"/>
        </w:rPr>
        <w:t xml:space="preserve">sanitaires et médico-sociaux </w:t>
      </w:r>
      <w:r w:rsidR="007A3CF9" w:rsidRPr="00E43316">
        <w:rPr>
          <w:rFonts w:ascii="Roboto" w:hAnsi="Roboto" w:cstheme="minorHAnsi"/>
        </w:rPr>
        <w:t>adhérent</w:t>
      </w:r>
      <w:r w:rsidRPr="00E43316">
        <w:rPr>
          <w:rFonts w:ascii="Roboto" w:hAnsi="Roboto" w:cstheme="minorHAnsi"/>
        </w:rPr>
        <w:t>s</w:t>
      </w:r>
      <w:r w:rsidR="007A3CF9" w:rsidRPr="00E43316">
        <w:rPr>
          <w:rFonts w:ascii="Roboto" w:hAnsi="Roboto" w:cstheme="minorHAnsi"/>
        </w:rPr>
        <w:t xml:space="preserve"> du Resah (aide au recrutement, QVT, prévention de l’usure professionnelle, prestations d’intérim, etc.). </w:t>
      </w:r>
    </w:p>
    <w:p w14:paraId="7EB43467" w14:textId="77777777" w:rsidR="00363884" w:rsidRPr="00E95164" w:rsidRDefault="00363884" w:rsidP="00363884">
      <w:pPr>
        <w:rPr>
          <w:rFonts w:ascii="Roboto" w:hAnsi="Roboto"/>
          <w:b/>
          <w:bCs/>
        </w:rPr>
      </w:pPr>
    </w:p>
    <w:p w14:paraId="0F22D377" w14:textId="480B3EE8" w:rsidR="00D75E56" w:rsidRPr="0047452B" w:rsidRDefault="0047452B" w:rsidP="0047452B">
      <w:pPr>
        <w:jc w:val="both"/>
        <w:rPr>
          <w:rFonts w:ascii="Roboto" w:hAnsi="Roboto"/>
          <w:b/>
          <w:bCs/>
        </w:rPr>
      </w:pPr>
      <w:r w:rsidRPr="0047452B">
        <w:rPr>
          <w:rFonts w:ascii="Roboto" w:hAnsi="Roboto" w:cstheme="minorHAnsi"/>
          <w:b/>
          <w:bCs/>
        </w:rPr>
        <w:t>La feuille de route d</w:t>
      </w:r>
      <w:r w:rsidR="00E43316">
        <w:rPr>
          <w:rFonts w:ascii="Roboto" w:hAnsi="Roboto" w:cstheme="minorHAnsi"/>
          <w:b/>
          <w:bCs/>
        </w:rPr>
        <w:t>e la</w:t>
      </w:r>
      <w:r w:rsidR="00E43316" w:rsidRPr="00E43316">
        <w:rPr>
          <w:rFonts w:ascii="Calibri" w:hAnsi="Calibri" w:cs="Calibri"/>
        </w:rPr>
        <w:t>∙</w:t>
      </w:r>
      <w:r w:rsidR="00E43316">
        <w:rPr>
          <w:rFonts w:ascii="Roboto" w:hAnsi="Roboto" w:cstheme="minorHAnsi"/>
          <w:b/>
          <w:bCs/>
        </w:rPr>
        <w:t>du</w:t>
      </w:r>
      <w:r w:rsidRPr="0047452B">
        <w:rPr>
          <w:rFonts w:ascii="Roboto" w:hAnsi="Roboto" w:cstheme="minorHAnsi"/>
          <w:b/>
          <w:bCs/>
        </w:rPr>
        <w:t xml:space="preserve"> directeur</w:t>
      </w:r>
      <w:r w:rsidR="00E43316" w:rsidRPr="00E43316">
        <w:rPr>
          <w:rFonts w:ascii="Times New Roman" w:hAnsi="Times New Roman" w:cs="Times New Roman"/>
          <w:b/>
          <w:bCs/>
        </w:rPr>
        <w:t>∙</w:t>
      </w:r>
      <w:r w:rsidR="00E43316" w:rsidRPr="00E43316">
        <w:rPr>
          <w:rFonts w:ascii="Roboto" w:hAnsi="Roboto" w:cstheme="minorHAnsi"/>
          <w:b/>
          <w:bCs/>
        </w:rPr>
        <w:t>rice</w:t>
      </w:r>
      <w:r w:rsidRPr="0047452B">
        <w:rPr>
          <w:rFonts w:ascii="Roboto" w:hAnsi="Roboto" w:cstheme="minorHAnsi"/>
          <w:b/>
          <w:bCs/>
        </w:rPr>
        <w:t xml:space="preserve"> de projet comporte 2 grandes orientations :</w:t>
      </w:r>
    </w:p>
    <w:p w14:paraId="74BED15A" w14:textId="73447038" w:rsidR="000972F3" w:rsidRPr="00780F5B" w:rsidRDefault="000972F3" w:rsidP="00051B33">
      <w:pPr>
        <w:pStyle w:val="Paragraphedeliste"/>
        <w:numPr>
          <w:ilvl w:val="0"/>
          <w:numId w:val="11"/>
        </w:numPr>
        <w:jc w:val="both"/>
        <w:rPr>
          <w:rFonts w:ascii="Roboto" w:hAnsi="Roboto"/>
          <w:b/>
          <w:bCs/>
        </w:rPr>
      </w:pPr>
      <w:r w:rsidRPr="00051B33">
        <w:rPr>
          <w:rFonts w:ascii="Roboto" w:hAnsi="Roboto"/>
          <w:b/>
          <w:bCs/>
        </w:rPr>
        <w:t xml:space="preserve">Piloter le projet d’élaboration d’une offre </w:t>
      </w:r>
      <w:r w:rsidR="00051B33">
        <w:rPr>
          <w:rFonts w:ascii="Roboto" w:hAnsi="Roboto"/>
          <w:b/>
          <w:bCs/>
        </w:rPr>
        <w:t>de centrale d’achat sur la</w:t>
      </w:r>
      <w:r w:rsidRPr="00051B33">
        <w:rPr>
          <w:rFonts w:ascii="Roboto" w:hAnsi="Roboto"/>
          <w:b/>
          <w:bCs/>
        </w:rPr>
        <w:t xml:space="preserve"> protection sociale complémentaire</w:t>
      </w:r>
      <w:r w:rsidR="00051B33">
        <w:rPr>
          <w:rFonts w:ascii="Roboto" w:hAnsi="Roboto"/>
          <w:b/>
          <w:bCs/>
        </w:rPr>
        <w:t xml:space="preserve"> à destination des établissements de la fonction publique hospitalière</w:t>
      </w:r>
      <w:r w:rsidR="00775349">
        <w:rPr>
          <w:rFonts w:ascii="Roboto" w:hAnsi="Roboto"/>
        </w:rPr>
        <w:t>, en lien avec la directrice de projet « contrats et réglementation »</w:t>
      </w:r>
      <w:r w:rsidR="007A3CF9">
        <w:rPr>
          <w:rFonts w:ascii="Roboto" w:hAnsi="Roboto"/>
        </w:rPr>
        <w:t xml:space="preserve"> </w:t>
      </w:r>
      <w:r w:rsidR="007A3CF9" w:rsidRPr="00E43316">
        <w:rPr>
          <w:rFonts w:ascii="Roboto" w:hAnsi="Roboto"/>
        </w:rPr>
        <w:t>du Resah</w:t>
      </w:r>
      <w:r w:rsidR="00680FD2">
        <w:rPr>
          <w:rFonts w:ascii="Roboto" w:hAnsi="Roboto"/>
        </w:rPr>
        <w:t xml:space="preserve"> </w:t>
      </w:r>
      <w:r w:rsidR="00680FD2" w:rsidRPr="00780F5B">
        <w:rPr>
          <w:rFonts w:ascii="Roboto" w:hAnsi="Roboto"/>
          <w:b/>
          <w:bCs/>
        </w:rPr>
        <w:t xml:space="preserve">et </w:t>
      </w:r>
      <w:r w:rsidR="00DF14D3">
        <w:rPr>
          <w:rFonts w:ascii="Roboto" w:hAnsi="Roboto"/>
          <w:b/>
          <w:bCs/>
        </w:rPr>
        <w:t>accompagner</w:t>
      </w:r>
      <w:r w:rsidR="00780F5B" w:rsidRPr="00780F5B">
        <w:rPr>
          <w:rFonts w:ascii="Roboto" w:hAnsi="Roboto"/>
          <w:b/>
          <w:bCs/>
        </w:rPr>
        <w:t xml:space="preserve"> son déploiement</w:t>
      </w:r>
    </w:p>
    <w:p w14:paraId="2E232FBD" w14:textId="77777777" w:rsidR="00780F5B" w:rsidRDefault="000972F3" w:rsidP="00780F5B">
      <w:pPr>
        <w:pStyle w:val="Paragraphedeliste"/>
        <w:numPr>
          <w:ilvl w:val="1"/>
          <w:numId w:val="11"/>
        </w:numPr>
        <w:jc w:val="both"/>
        <w:rPr>
          <w:rFonts w:ascii="Roboto" w:hAnsi="Roboto"/>
        </w:rPr>
      </w:pPr>
      <w:r w:rsidRPr="00051B33">
        <w:rPr>
          <w:rFonts w:ascii="Roboto" w:hAnsi="Roboto"/>
        </w:rPr>
        <w:t>Participer au sourcing</w:t>
      </w:r>
      <w:r w:rsidR="00775349" w:rsidRPr="00051B33">
        <w:rPr>
          <w:rFonts w:ascii="Roboto" w:hAnsi="Roboto"/>
        </w:rPr>
        <w:t xml:space="preserve">, </w:t>
      </w:r>
    </w:p>
    <w:p w14:paraId="4384CFB8" w14:textId="77777777" w:rsidR="00780F5B" w:rsidRDefault="00780F5B" w:rsidP="00780F5B">
      <w:pPr>
        <w:pStyle w:val="Paragraphedeliste"/>
        <w:numPr>
          <w:ilvl w:val="1"/>
          <w:numId w:val="11"/>
        </w:numPr>
        <w:jc w:val="both"/>
        <w:rPr>
          <w:rFonts w:ascii="Roboto" w:hAnsi="Roboto"/>
        </w:rPr>
      </w:pPr>
      <w:r>
        <w:rPr>
          <w:rFonts w:ascii="Roboto" w:hAnsi="Roboto"/>
        </w:rPr>
        <w:t>A</w:t>
      </w:r>
      <w:r w:rsidR="000972F3" w:rsidRPr="00051B33">
        <w:rPr>
          <w:rFonts w:ascii="Roboto" w:hAnsi="Roboto"/>
        </w:rPr>
        <w:t>ccompagner les réflexions sur les garanties</w:t>
      </w:r>
      <w:r w:rsidR="00775349" w:rsidRPr="00051B33">
        <w:rPr>
          <w:rFonts w:ascii="Roboto" w:hAnsi="Roboto"/>
        </w:rPr>
        <w:t>,</w:t>
      </w:r>
    </w:p>
    <w:p w14:paraId="79E1F86E" w14:textId="77777777" w:rsidR="00780F5B" w:rsidRDefault="00780F5B" w:rsidP="00780F5B">
      <w:pPr>
        <w:pStyle w:val="Paragraphedeliste"/>
        <w:numPr>
          <w:ilvl w:val="1"/>
          <w:numId w:val="11"/>
        </w:numPr>
        <w:jc w:val="both"/>
        <w:rPr>
          <w:rFonts w:ascii="Roboto" w:hAnsi="Roboto"/>
        </w:rPr>
      </w:pPr>
      <w:r>
        <w:rPr>
          <w:rFonts w:ascii="Roboto" w:hAnsi="Roboto"/>
        </w:rPr>
        <w:t>C</w:t>
      </w:r>
      <w:r w:rsidR="000972F3" w:rsidRPr="00051B33">
        <w:rPr>
          <w:rFonts w:ascii="Roboto" w:hAnsi="Roboto"/>
        </w:rPr>
        <w:t>réer et animer des réseaux d’experts de la PSC</w:t>
      </w:r>
      <w:r w:rsidR="004B4DCF" w:rsidRPr="00051B33">
        <w:rPr>
          <w:rFonts w:ascii="Roboto" w:hAnsi="Roboto"/>
        </w:rPr>
        <w:t xml:space="preserve">, </w:t>
      </w:r>
    </w:p>
    <w:p w14:paraId="250104DD" w14:textId="77777777" w:rsidR="00780F5B" w:rsidRDefault="00780F5B" w:rsidP="00780F5B">
      <w:pPr>
        <w:pStyle w:val="Paragraphedeliste"/>
        <w:numPr>
          <w:ilvl w:val="1"/>
          <w:numId w:val="11"/>
        </w:numPr>
        <w:jc w:val="both"/>
        <w:rPr>
          <w:rFonts w:ascii="Roboto" w:hAnsi="Roboto"/>
        </w:rPr>
      </w:pPr>
      <w:r>
        <w:rPr>
          <w:rFonts w:ascii="Roboto" w:hAnsi="Roboto"/>
        </w:rPr>
        <w:t>O</w:t>
      </w:r>
      <w:r w:rsidR="000972F3" w:rsidRPr="00051B33">
        <w:rPr>
          <w:rFonts w:ascii="Roboto" w:hAnsi="Roboto"/>
        </w:rPr>
        <w:t>rganiser et animer des groupes de travail</w:t>
      </w:r>
      <w:r w:rsidR="00051B33" w:rsidRPr="00051B33">
        <w:rPr>
          <w:rFonts w:ascii="Roboto" w:hAnsi="Roboto"/>
        </w:rPr>
        <w:t>/conférences/colloques à l’attention des</w:t>
      </w:r>
      <w:r w:rsidR="000972F3" w:rsidRPr="00051B33">
        <w:rPr>
          <w:rFonts w:ascii="Roboto" w:hAnsi="Roboto"/>
        </w:rPr>
        <w:t xml:space="preserve"> directeurs des ressources humaines sur les grandes questions induites par la réforme de la PSC</w:t>
      </w:r>
      <w:r w:rsidR="004B4DCF" w:rsidRPr="00051B33">
        <w:rPr>
          <w:rFonts w:ascii="Roboto" w:hAnsi="Roboto"/>
        </w:rPr>
        <w:t>,</w:t>
      </w:r>
    </w:p>
    <w:p w14:paraId="341468A9" w14:textId="1959F96F" w:rsidR="007A3CF9" w:rsidRDefault="00780F5B" w:rsidP="00DA5E94">
      <w:pPr>
        <w:pStyle w:val="Paragraphedeliste"/>
        <w:numPr>
          <w:ilvl w:val="1"/>
          <w:numId w:val="11"/>
        </w:numPr>
        <w:jc w:val="both"/>
        <w:rPr>
          <w:rFonts w:ascii="Roboto" w:hAnsi="Roboto"/>
        </w:rPr>
      </w:pPr>
      <w:r>
        <w:rPr>
          <w:rFonts w:ascii="Roboto" w:hAnsi="Roboto"/>
        </w:rPr>
        <w:t>A</w:t>
      </w:r>
      <w:r w:rsidR="000972F3" w:rsidRPr="00780F5B">
        <w:rPr>
          <w:rFonts w:ascii="Roboto" w:hAnsi="Roboto"/>
        </w:rPr>
        <w:t xml:space="preserve">ccompagner la formation des acteurs hospitaliers </w:t>
      </w:r>
      <w:r w:rsidR="004B4DCF" w:rsidRPr="00780F5B">
        <w:rPr>
          <w:rFonts w:ascii="Roboto" w:hAnsi="Roboto"/>
        </w:rPr>
        <w:t>sur</w:t>
      </w:r>
      <w:r w:rsidR="000972F3" w:rsidRPr="00780F5B">
        <w:rPr>
          <w:rFonts w:ascii="Roboto" w:hAnsi="Roboto"/>
        </w:rPr>
        <w:t xml:space="preserve"> la PSC</w:t>
      </w:r>
      <w:r w:rsidR="004B4DCF" w:rsidRPr="00780F5B">
        <w:rPr>
          <w:rFonts w:ascii="Roboto" w:hAnsi="Roboto"/>
        </w:rPr>
        <w:t>, d</w:t>
      </w:r>
      <w:r w:rsidR="000972F3" w:rsidRPr="00780F5B">
        <w:rPr>
          <w:rFonts w:ascii="Roboto" w:hAnsi="Roboto"/>
        </w:rPr>
        <w:t>évelopper des supports de communication</w:t>
      </w:r>
    </w:p>
    <w:p w14:paraId="6E63242E" w14:textId="6ABA5C43" w:rsidR="00DA5E94" w:rsidRDefault="00DA5E94" w:rsidP="00DA5E94">
      <w:pPr>
        <w:pStyle w:val="Paragraphedeliste"/>
        <w:numPr>
          <w:ilvl w:val="1"/>
          <w:numId w:val="11"/>
        </w:numPr>
        <w:jc w:val="both"/>
        <w:rPr>
          <w:rFonts w:ascii="Roboto" w:hAnsi="Roboto"/>
        </w:rPr>
      </w:pPr>
      <w:r w:rsidRPr="00E43316">
        <w:rPr>
          <w:rFonts w:ascii="Roboto" w:hAnsi="Roboto"/>
        </w:rPr>
        <w:t>Prendre en charge et assurer la coordination des relations institutionnelles nécessaires à la réalisation du projet</w:t>
      </w:r>
    </w:p>
    <w:p w14:paraId="429CB28C" w14:textId="77777777" w:rsidR="00E43316" w:rsidRPr="00E43316" w:rsidRDefault="00E43316" w:rsidP="00E43316">
      <w:pPr>
        <w:pStyle w:val="Paragraphedeliste"/>
        <w:ind w:left="1440"/>
        <w:jc w:val="both"/>
        <w:rPr>
          <w:rFonts w:ascii="Roboto" w:hAnsi="Roboto"/>
        </w:rPr>
      </w:pPr>
    </w:p>
    <w:p w14:paraId="0E85B548" w14:textId="17FD098D" w:rsidR="00902D7D" w:rsidRPr="00E43316" w:rsidRDefault="00DF14D3" w:rsidP="00902D7D">
      <w:pPr>
        <w:pStyle w:val="Paragraphedeliste"/>
        <w:numPr>
          <w:ilvl w:val="0"/>
          <w:numId w:val="11"/>
        </w:numPr>
        <w:jc w:val="both"/>
        <w:rPr>
          <w:rFonts w:ascii="Roboto" w:hAnsi="Roboto"/>
          <w:b/>
          <w:bCs/>
        </w:rPr>
      </w:pPr>
      <w:r w:rsidRPr="00E43316">
        <w:rPr>
          <w:rFonts w:ascii="Roboto" w:hAnsi="Roboto"/>
          <w:b/>
          <w:bCs/>
        </w:rPr>
        <w:t>Définir</w:t>
      </w:r>
      <w:r w:rsidR="004147F9" w:rsidRPr="00E43316">
        <w:rPr>
          <w:rFonts w:ascii="Roboto" w:hAnsi="Roboto"/>
          <w:b/>
          <w:bCs/>
        </w:rPr>
        <w:t xml:space="preserve">, </w:t>
      </w:r>
      <w:r w:rsidR="004147F9" w:rsidRPr="00E43316">
        <w:rPr>
          <w:rFonts w:ascii="Roboto" w:hAnsi="Roboto"/>
        </w:rPr>
        <w:t>en lien avec l</w:t>
      </w:r>
      <w:r w:rsidR="00DA5E94" w:rsidRPr="00E43316">
        <w:rPr>
          <w:rFonts w:ascii="Roboto" w:hAnsi="Roboto"/>
        </w:rPr>
        <w:t>es directions du Resah concernées</w:t>
      </w:r>
      <w:r w:rsidR="004147F9" w:rsidRPr="00E43316">
        <w:rPr>
          <w:rFonts w:ascii="Roboto" w:hAnsi="Roboto"/>
          <w:b/>
          <w:bCs/>
        </w:rPr>
        <w:t>,</w:t>
      </w:r>
      <w:r w:rsidR="00575939" w:rsidRPr="00E43316">
        <w:rPr>
          <w:rFonts w:ascii="Roboto" w:hAnsi="Roboto"/>
          <w:b/>
          <w:bCs/>
        </w:rPr>
        <w:t xml:space="preserve"> un p</w:t>
      </w:r>
      <w:r w:rsidR="00DA5E94" w:rsidRPr="00E43316">
        <w:rPr>
          <w:rFonts w:ascii="Roboto" w:hAnsi="Roboto"/>
          <w:b/>
          <w:bCs/>
        </w:rPr>
        <w:t xml:space="preserve">rogramme </w:t>
      </w:r>
      <w:r w:rsidR="00575939" w:rsidRPr="00E43316">
        <w:rPr>
          <w:rFonts w:ascii="Roboto" w:hAnsi="Roboto"/>
          <w:b/>
          <w:bCs/>
        </w:rPr>
        <w:t xml:space="preserve">de création d’offres </w:t>
      </w:r>
      <w:r w:rsidR="001770E8" w:rsidRPr="00E43316">
        <w:rPr>
          <w:rFonts w:ascii="Roboto" w:hAnsi="Roboto"/>
          <w:b/>
          <w:bCs/>
        </w:rPr>
        <w:t xml:space="preserve">de </w:t>
      </w:r>
      <w:r w:rsidR="00DA5E94" w:rsidRPr="00E43316">
        <w:rPr>
          <w:rFonts w:ascii="Roboto" w:hAnsi="Roboto"/>
          <w:b/>
          <w:bCs/>
        </w:rPr>
        <w:t xml:space="preserve">la </w:t>
      </w:r>
      <w:r w:rsidR="001770E8" w:rsidRPr="00E43316">
        <w:rPr>
          <w:rFonts w:ascii="Roboto" w:hAnsi="Roboto"/>
          <w:b/>
          <w:bCs/>
        </w:rPr>
        <w:t>centrale d’achat visant à améliorer la qualité de vie au travail, prévenir les TMS et l’usure professionnelle</w:t>
      </w:r>
      <w:r w:rsidRPr="00E43316">
        <w:rPr>
          <w:rFonts w:ascii="Roboto" w:hAnsi="Roboto"/>
          <w:b/>
          <w:bCs/>
        </w:rPr>
        <w:t xml:space="preserve">, et accompagner </w:t>
      </w:r>
      <w:r w:rsidR="00A93EF6" w:rsidRPr="00E43316">
        <w:rPr>
          <w:rFonts w:ascii="Roboto" w:hAnsi="Roboto"/>
          <w:b/>
          <w:bCs/>
        </w:rPr>
        <w:t xml:space="preserve">sa mise en œuvre et </w:t>
      </w:r>
      <w:r w:rsidR="00DA5E94" w:rsidRPr="00E43316">
        <w:rPr>
          <w:rFonts w:ascii="Roboto" w:hAnsi="Roboto"/>
          <w:b/>
          <w:bCs/>
        </w:rPr>
        <w:t>son déploiement</w:t>
      </w:r>
    </w:p>
    <w:p w14:paraId="1B193905" w14:textId="77777777" w:rsidR="00902D7D" w:rsidRDefault="00902D7D" w:rsidP="00651E13">
      <w:pPr>
        <w:jc w:val="both"/>
        <w:rPr>
          <w:rFonts w:ascii="Roboto" w:hAnsi="Roboto"/>
        </w:rPr>
      </w:pPr>
    </w:p>
    <w:p w14:paraId="61A44B51" w14:textId="111B0DEB" w:rsidR="00B17C1C" w:rsidRPr="00B96794" w:rsidRDefault="005853D5" w:rsidP="00B96794">
      <w:pPr>
        <w:pStyle w:val="Paragraphedeliste"/>
        <w:numPr>
          <w:ilvl w:val="0"/>
          <w:numId w:val="5"/>
        </w:numPr>
        <w:rPr>
          <w:rFonts w:ascii="Roboto" w:hAnsi="Roboto"/>
          <w:b/>
          <w:bCs/>
          <w:u w:val="single"/>
        </w:rPr>
      </w:pPr>
      <w:r w:rsidRPr="00B96794">
        <w:rPr>
          <w:rFonts w:ascii="Roboto" w:hAnsi="Roboto"/>
          <w:b/>
          <w:bCs/>
          <w:u w:val="single"/>
        </w:rPr>
        <w:t>Profil recherché :</w:t>
      </w:r>
    </w:p>
    <w:p w14:paraId="7174F28E" w14:textId="7CADBB6D" w:rsidR="00A604E9" w:rsidRDefault="00A604E9" w:rsidP="00830D4B">
      <w:pPr>
        <w:pStyle w:val="Paragraphedeliste"/>
        <w:numPr>
          <w:ilvl w:val="0"/>
          <w:numId w:val="1"/>
        </w:numPr>
        <w:rPr>
          <w:rFonts w:ascii="Roboto" w:hAnsi="Roboto"/>
        </w:rPr>
      </w:pPr>
      <w:r w:rsidRPr="00A604E9">
        <w:rPr>
          <w:rFonts w:ascii="Roboto" w:hAnsi="Roboto"/>
        </w:rPr>
        <w:t xml:space="preserve">Directeur d’hôpital avec une </w:t>
      </w:r>
      <w:r>
        <w:rPr>
          <w:rFonts w:ascii="Roboto" w:hAnsi="Roboto"/>
        </w:rPr>
        <w:t>e</w:t>
      </w:r>
      <w:r w:rsidR="003E7A2F" w:rsidRPr="00A604E9">
        <w:rPr>
          <w:rFonts w:ascii="Roboto" w:hAnsi="Roboto"/>
        </w:rPr>
        <w:t xml:space="preserve">xpérience </w:t>
      </w:r>
      <w:r>
        <w:rPr>
          <w:rFonts w:ascii="Roboto" w:hAnsi="Roboto"/>
        </w:rPr>
        <w:t>en ressources humaines</w:t>
      </w:r>
      <w:r w:rsidR="00047E15">
        <w:rPr>
          <w:rFonts w:ascii="Roboto" w:hAnsi="Roboto"/>
        </w:rPr>
        <w:t xml:space="preserve"> et/ou affaires médicales dans la FPH</w:t>
      </w:r>
    </w:p>
    <w:p w14:paraId="72B42AE9" w14:textId="26C64371" w:rsidR="00A82FBC" w:rsidRDefault="00A82FBC" w:rsidP="00383505">
      <w:pPr>
        <w:pStyle w:val="Paragraphedeliste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Animation de réunions</w:t>
      </w:r>
      <w:r w:rsidR="004147F9">
        <w:rPr>
          <w:rFonts w:ascii="Roboto" w:hAnsi="Roboto"/>
        </w:rPr>
        <w:t>/conférences</w:t>
      </w:r>
    </w:p>
    <w:p w14:paraId="34E1A563" w14:textId="66F6D5C5" w:rsidR="005452C1" w:rsidRPr="00E43316" w:rsidRDefault="00047E15" w:rsidP="003F3E2D">
      <w:pPr>
        <w:pStyle w:val="Paragraphedeliste"/>
        <w:numPr>
          <w:ilvl w:val="0"/>
          <w:numId w:val="1"/>
        </w:numPr>
        <w:rPr>
          <w:rFonts w:ascii="Roboto" w:hAnsi="Roboto"/>
        </w:rPr>
      </w:pPr>
      <w:r w:rsidRPr="00E43316">
        <w:rPr>
          <w:rFonts w:ascii="Roboto" w:hAnsi="Roboto"/>
        </w:rPr>
        <w:t xml:space="preserve">Excellente communication </w:t>
      </w:r>
      <w:r w:rsidR="00DA5E94" w:rsidRPr="00E43316">
        <w:rPr>
          <w:rFonts w:ascii="Roboto" w:hAnsi="Roboto"/>
        </w:rPr>
        <w:t>orale</w:t>
      </w:r>
      <w:r w:rsidRPr="00E43316">
        <w:rPr>
          <w:rFonts w:ascii="Roboto" w:hAnsi="Roboto"/>
        </w:rPr>
        <w:t xml:space="preserve"> et écrite</w:t>
      </w:r>
    </w:p>
    <w:p w14:paraId="48873E81" w14:textId="5C498849" w:rsidR="00DA5E94" w:rsidRPr="00E43316" w:rsidRDefault="00DA5E94" w:rsidP="003F3E2D">
      <w:pPr>
        <w:pStyle w:val="Paragraphedeliste"/>
        <w:numPr>
          <w:ilvl w:val="0"/>
          <w:numId w:val="1"/>
        </w:numPr>
        <w:rPr>
          <w:rFonts w:ascii="Roboto" w:hAnsi="Roboto"/>
        </w:rPr>
      </w:pPr>
      <w:r w:rsidRPr="00E43316">
        <w:rPr>
          <w:rFonts w:ascii="Roboto" w:hAnsi="Roboto"/>
        </w:rPr>
        <w:t>Aptitude à représenter le Resah auprès d’interlocuteurs de haut niveau</w:t>
      </w:r>
    </w:p>
    <w:p w14:paraId="2D886091" w14:textId="77777777" w:rsidR="00D05E58" w:rsidRDefault="00D05E58" w:rsidP="00D05E58">
      <w:pPr>
        <w:rPr>
          <w:rFonts w:ascii="Roboto" w:hAnsi="Roboto"/>
        </w:rPr>
      </w:pPr>
    </w:p>
    <w:p w14:paraId="1DB374A0" w14:textId="709F84E0" w:rsidR="00D05E58" w:rsidRPr="00D05E58" w:rsidRDefault="00D05E58" w:rsidP="00D05E58">
      <w:pPr>
        <w:pStyle w:val="Paragraphedeliste"/>
        <w:numPr>
          <w:ilvl w:val="0"/>
          <w:numId w:val="5"/>
        </w:numPr>
        <w:rPr>
          <w:rFonts w:ascii="Roboto" w:hAnsi="Roboto"/>
          <w:b/>
          <w:bCs/>
          <w:u w:val="single"/>
        </w:rPr>
      </w:pPr>
      <w:r w:rsidRPr="00D05E58">
        <w:rPr>
          <w:rFonts w:ascii="Roboto" w:hAnsi="Roboto"/>
          <w:b/>
          <w:bCs/>
          <w:u w:val="single"/>
        </w:rPr>
        <w:t>Conditions d’emploi :</w:t>
      </w:r>
    </w:p>
    <w:p w14:paraId="107A6535" w14:textId="19E81144" w:rsidR="00D05E58" w:rsidRDefault="002B2E34" w:rsidP="00D05E58">
      <w:pPr>
        <w:pStyle w:val="Paragraphedeliste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Détachement sur contrat de 3 ans</w:t>
      </w:r>
    </w:p>
    <w:p w14:paraId="605F146A" w14:textId="527A5D66" w:rsidR="00FB43FD" w:rsidRDefault="00FB43FD" w:rsidP="00D05E58">
      <w:pPr>
        <w:pStyle w:val="Paragraphedeliste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Résidence administrative : Paris</w:t>
      </w:r>
    </w:p>
    <w:p w14:paraId="66724C34" w14:textId="42E812BF" w:rsidR="00A94693" w:rsidRDefault="00A94693" w:rsidP="00D05E58">
      <w:pPr>
        <w:pStyle w:val="Paragraphedeliste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Déplacements fréquents sur l’ensemble du territoire national</w:t>
      </w:r>
    </w:p>
    <w:p w14:paraId="333860CC" w14:textId="4B9D23C6" w:rsidR="002B2E34" w:rsidRDefault="002B2E34" w:rsidP="00D05E58">
      <w:pPr>
        <w:pStyle w:val="Paragraphedeliste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Télétravail possible jusqu’à 3 jours max par semaine en fonction de l’organisation</w:t>
      </w:r>
    </w:p>
    <w:p w14:paraId="17903E52" w14:textId="60CD7AB4" w:rsidR="002B2E34" w:rsidRDefault="002B2E34" w:rsidP="00D05E58">
      <w:pPr>
        <w:pStyle w:val="Paragraphedeliste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Titres restaurant à 11,50 euros pris en charge à 60% par l’employeur</w:t>
      </w:r>
    </w:p>
    <w:p w14:paraId="1E089486" w14:textId="468B15BB" w:rsidR="002B2E34" w:rsidRPr="00D05E58" w:rsidRDefault="002B2E34" w:rsidP="00D05E58">
      <w:pPr>
        <w:pStyle w:val="Paragraphedeliste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Mutuelle collective facultative</w:t>
      </w:r>
    </w:p>
    <w:p w14:paraId="660F1730" w14:textId="03CF53F5" w:rsidR="000E5C3A" w:rsidRPr="000E5C3A" w:rsidRDefault="000E5C3A" w:rsidP="000E5C3A">
      <w:pPr>
        <w:rPr>
          <w:rFonts w:ascii="Roboto" w:hAnsi="Roboto"/>
        </w:rPr>
      </w:pPr>
    </w:p>
    <w:sectPr w:rsidR="000E5C3A" w:rsidRPr="000E5C3A" w:rsidSect="00E43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4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27C7" w14:textId="77777777" w:rsidR="00EB0833" w:rsidRDefault="00EB0833" w:rsidP="006A5C6D">
      <w:pPr>
        <w:spacing w:after="0" w:line="240" w:lineRule="auto"/>
      </w:pPr>
      <w:r>
        <w:separator/>
      </w:r>
    </w:p>
  </w:endnote>
  <w:endnote w:type="continuationSeparator" w:id="0">
    <w:p w14:paraId="7470835B" w14:textId="77777777" w:rsidR="00EB0833" w:rsidRDefault="00EB0833" w:rsidP="006A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4B41" w14:textId="77777777" w:rsidR="005164F3" w:rsidRDefault="005164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4BFE" w14:textId="77777777" w:rsidR="005164F3" w:rsidRDefault="005164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C164" w14:textId="77777777" w:rsidR="005164F3" w:rsidRDefault="005164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F292" w14:textId="77777777" w:rsidR="00EB0833" w:rsidRDefault="00EB0833" w:rsidP="006A5C6D">
      <w:pPr>
        <w:spacing w:after="0" w:line="240" w:lineRule="auto"/>
      </w:pPr>
      <w:r>
        <w:separator/>
      </w:r>
    </w:p>
  </w:footnote>
  <w:footnote w:type="continuationSeparator" w:id="0">
    <w:p w14:paraId="4147EBB1" w14:textId="77777777" w:rsidR="00EB0833" w:rsidRDefault="00EB0833" w:rsidP="006A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EC39" w14:textId="77777777" w:rsidR="005164F3" w:rsidRDefault="005164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7081" w14:textId="166E21F2" w:rsidR="00AE7F82" w:rsidRDefault="00AE7F82" w:rsidP="00AE7F8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C2FD2" wp14:editId="0C529506">
          <wp:simplePos x="0" y="0"/>
          <wp:positionH relativeFrom="column">
            <wp:posOffset>14288</wp:posOffset>
          </wp:positionH>
          <wp:positionV relativeFrom="paragraph">
            <wp:posOffset>105410</wp:posOffset>
          </wp:positionV>
          <wp:extent cx="1950720" cy="448310"/>
          <wp:effectExtent l="0" t="0" r="0" b="8890"/>
          <wp:wrapSquare wrapText="bothSides"/>
          <wp:docPr id="1911934855" name="Image 1911934855" descr="Une image contenant Police, Graphique, symbol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Graphique, symbol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14804" w14:textId="78082C7D" w:rsidR="00AE7F82" w:rsidRDefault="00AE7F82" w:rsidP="00AE7F82">
    <w:pPr>
      <w:jc w:val="right"/>
      <w:rPr>
        <w:rFonts w:ascii="Roboto" w:hAnsi="Roboto"/>
        <w:b/>
        <w:bCs/>
        <w:color w:val="3A4A99"/>
        <w:sz w:val="24"/>
        <w:szCs w:val="24"/>
      </w:rPr>
    </w:pPr>
    <w:r w:rsidRPr="00AE7F82">
      <w:rPr>
        <w:rFonts w:ascii="Roboto" w:hAnsi="Roboto"/>
        <w:b/>
        <w:bCs/>
        <w:color w:val="3A4A99"/>
        <w:sz w:val="24"/>
        <w:szCs w:val="24"/>
      </w:rPr>
      <w:t>D</w:t>
    </w:r>
    <w:r w:rsidR="00E43316">
      <w:rPr>
        <w:rFonts w:ascii="Roboto" w:hAnsi="Roboto"/>
        <w:b/>
        <w:bCs/>
        <w:color w:val="3A4A99"/>
        <w:sz w:val="24"/>
        <w:szCs w:val="24"/>
      </w:rPr>
      <w:t>irecteur</w:t>
    </w:r>
    <w:r w:rsidRPr="00AE7F82">
      <w:rPr>
        <w:rFonts w:ascii="Times New Roman" w:hAnsi="Times New Roman" w:cs="Times New Roman"/>
        <w:b/>
        <w:bCs/>
        <w:color w:val="3A4A99"/>
        <w:sz w:val="24"/>
        <w:szCs w:val="24"/>
      </w:rPr>
      <w:t>∙</w:t>
    </w:r>
    <w:r w:rsidR="00E43316">
      <w:rPr>
        <w:rFonts w:ascii="Roboto" w:hAnsi="Roboto" w:cstheme="minorHAnsi"/>
        <w:b/>
        <w:bCs/>
        <w:color w:val="3A4A99"/>
        <w:sz w:val="24"/>
        <w:szCs w:val="24"/>
      </w:rPr>
      <w:t>rice de projet</w:t>
    </w:r>
  </w:p>
  <w:p w14:paraId="1EDF2CE4" w14:textId="067132F4" w:rsidR="006A5C6D" w:rsidRPr="00E43316" w:rsidRDefault="00E43316" w:rsidP="00E43316">
    <w:pPr>
      <w:pStyle w:val="En-tte"/>
      <w:jc w:val="right"/>
      <w:rPr>
        <w:rFonts w:ascii="Roboto" w:hAnsi="Roboto"/>
        <w:b/>
        <w:bCs/>
        <w:color w:val="3A4A99"/>
        <w:sz w:val="24"/>
        <w:szCs w:val="24"/>
      </w:rPr>
    </w:pPr>
    <w:r w:rsidRPr="00E43316">
      <w:rPr>
        <w:rFonts w:ascii="Roboto" w:hAnsi="Roboto"/>
        <w:b/>
        <w:bCs/>
        <w:color w:val="3A4A99"/>
        <w:sz w:val="24"/>
        <w:szCs w:val="24"/>
      </w:rPr>
      <w:t>« Développement de l’offre Ressources Humaines 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04DC" w14:textId="77777777" w:rsidR="005164F3" w:rsidRDefault="005164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A9F"/>
    <w:multiLevelType w:val="hybridMultilevel"/>
    <w:tmpl w:val="86E812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866"/>
    <w:multiLevelType w:val="hybridMultilevel"/>
    <w:tmpl w:val="5764FF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8C4"/>
    <w:multiLevelType w:val="hybridMultilevel"/>
    <w:tmpl w:val="2368B0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01B5A"/>
    <w:multiLevelType w:val="hybridMultilevel"/>
    <w:tmpl w:val="FF76FA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3F37"/>
    <w:multiLevelType w:val="hybridMultilevel"/>
    <w:tmpl w:val="A9FCB858"/>
    <w:lvl w:ilvl="0" w:tplc="2CB6D0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8D3F36"/>
    <w:multiLevelType w:val="multilevel"/>
    <w:tmpl w:val="5CB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42242B"/>
    <w:multiLevelType w:val="multilevel"/>
    <w:tmpl w:val="7F0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DB7E68"/>
    <w:multiLevelType w:val="hybridMultilevel"/>
    <w:tmpl w:val="6C1A93CC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50446D"/>
    <w:multiLevelType w:val="hybridMultilevel"/>
    <w:tmpl w:val="FE2EB4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3E6E"/>
    <w:multiLevelType w:val="hybridMultilevel"/>
    <w:tmpl w:val="99328D40"/>
    <w:lvl w:ilvl="0" w:tplc="2D384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33E10"/>
    <w:multiLevelType w:val="hybridMultilevel"/>
    <w:tmpl w:val="C93EC23E"/>
    <w:lvl w:ilvl="0" w:tplc="2A426EB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860109">
    <w:abstractNumId w:val="7"/>
  </w:num>
  <w:num w:numId="2" w16cid:durableId="270236767">
    <w:abstractNumId w:val="9"/>
  </w:num>
  <w:num w:numId="3" w16cid:durableId="1663502960">
    <w:abstractNumId w:val="1"/>
  </w:num>
  <w:num w:numId="4" w16cid:durableId="577908763">
    <w:abstractNumId w:val="2"/>
  </w:num>
  <w:num w:numId="5" w16cid:durableId="1056906">
    <w:abstractNumId w:val="0"/>
  </w:num>
  <w:num w:numId="6" w16cid:durableId="1748066251">
    <w:abstractNumId w:val="3"/>
  </w:num>
  <w:num w:numId="7" w16cid:durableId="99227931">
    <w:abstractNumId w:val="6"/>
  </w:num>
  <w:num w:numId="8" w16cid:durableId="1514613006">
    <w:abstractNumId w:val="5"/>
  </w:num>
  <w:num w:numId="9" w16cid:durableId="1778596635">
    <w:abstractNumId w:val="8"/>
  </w:num>
  <w:num w:numId="10" w16cid:durableId="1579249466">
    <w:abstractNumId w:val="4"/>
  </w:num>
  <w:num w:numId="11" w16cid:durableId="134808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2D"/>
    <w:rsid w:val="00043C88"/>
    <w:rsid w:val="00047E15"/>
    <w:rsid w:val="00051119"/>
    <w:rsid w:val="00051B33"/>
    <w:rsid w:val="00056A02"/>
    <w:rsid w:val="00066003"/>
    <w:rsid w:val="00072494"/>
    <w:rsid w:val="00074881"/>
    <w:rsid w:val="000972F3"/>
    <w:rsid w:val="000D6253"/>
    <w:rsid w:val="000E5C3A"/>
    <w:rsid w:val="001017C4"/>
    <w:rsid w:val="001521DC"/>
    <w:rsid w:val="00155A49"/>
    <w:rsid w:val="001770E8"/>
    <w:rsid w:val="00181582"/>
    <w:rsid w:val="001C0FA4"/>
    <w:rsid w:val="00207E07"/>
    <w:rsid w:val="0021088C"/>
    <w:rsid w:val="00214AF9"/>
    <w:rsid w:val="00223F43"/>
    <w:rsid w:val="00225017"/>
    <w:rsid w:val="0028342F"/>
    <w:rsid w:val="002947D2"/>
    <w:rsid w:val="002B173A"/>
    <w:rsid w:val="002B2E34"/>
    <w:rsid w:val="002B65E5"/>
    <w:rsid w:val="00305CF7"/>
    <w:rsid w:val="00320879"/>
    <w:rsid w:val="00345F7C"/>
    <w:rsid w:val="00353FDF"/>
    <w:rsid w:val="00363884"/>
    <w:rsid w:val="003752EC"/>
    <w:rsid w:val="00383505"/>
    <w:rsid w:val="0038500D"/>
    <w:rsid w:val="00390FF9"/>
    <w:rsid w:val="003C721E"/>
    <w:rsid w:val="003E7A2F"/>
    <w:rsid w:val="003F3E2D"/>
    <w:rsid w:val="004147F9"/>
    <w:rsid w:val="004212C9"/>
    <w:rsid w:val="004630AF"/>
    <w:rsid w:val="0047452B"/>
    <w:rsid w:val="004B4DCF"/>
    <w:rsid w:val="004D3CC1"/>
    <w:rsid w:val="004E4331"/>
    <w:rsid w:val="004E6BEB"/>
    <w:rsid w:val="00506FB2"/>
    <w:rsid w:val="005107A3"/>
    <w:rsid w:val="005164F3"/>
    <w:rsid w:val="005452C1"/>
    <w:rsid w:val="00545BB7"/>
    <w:rsid w:val="005617EF"/>
    <w:rsid w:val="00575939"/>
    <w:rsid w:val="00576F24"/>
    <w:rsid w:val="005853D5"/>
    <w:rsid w:val="00593541"/>
    <w:rsid w:val="005C2C98"/>
    <w:rsid w:val="005C3E37"/>
    <w:rsid w:val="005F121C"/>
    <w:rsid w:val="0060511B"/>
    <w:rsid w:val="00631C85"/>
    <w:rsid w:val="00651E13"/>
    <w:rsid w:val="00654389"/>
    <w:rsid w:val="0065551B"/>
    <w:rsid w:val="0065647C"/>
    <w:rsid w:val="00680FD2"/>
    <w:rsid w:val="0069717C"/>
    <w:rsid w:val="006A5C6D"/>
    <w:rsid w:val="006F4911"/>
    <w:rsid w:val="00733C22"/>
    <w:rsid w:val="0076771B"/>
    <w:rsid w:val="00775349"/>
    <w:rsid w:val="00780F5B"/>
    <w:rsid w:val="00786B88"/>
    <w:rsid w:val="00791F31"/>
    <w:rsid w:val="007A3CF9"/>
    <w:rsid w:val="007C501E"/>
    <w:rsid w:val="00811E57"/>
    <w:rsid w:val="00813D9A"/>
    <w:rsid w:val="00814418"/>
    <w:rsid w:val="00856104"/>
    <w:rsid w:val="00880E77"/>
    <w:rsid w:val="008835AB"/>
    <w:rsid w:val="008900A8"/>
    <w:rsid w:val="008D1472"/>
    <w:rsid w:val="008D164D"/>
    <w:rsid w:val="008E00BF"/>
    <w:rsid w:val="00902D7D"/>
    <w:rsid w:val="00921B19"/>
    <w:rsid w:val="009221D5"/>
    <w:rsid w:val="00943072"/>
    <w:rsid w:val="00982453"/>
    <w:rsid w:val="009973F1"/>
    <w:rsid w:val="009C1C6E"/>
    <w:rsid w:val="009C46A5"/>
    <w:rsid w:val="009E116C"/>
    <w:rsid w:val="009F78D9"/>
    <w:rsid w:val="00A04FDC"/>
    <w:rsid w:val="00A14205"/>
    <w:rsid w:val="00A2231F"/>
    <w:rsid w:val="00A46E48"/>
    <w:rsid w:val="00A604E9"/>
    <w:rsid w:val="00A66069"/>
    <w:rsid w:val="00A73F28"/>
    <w:rsid w:val="00A82FBC"/>
    <w:rsid w:val="00A93EF6"/>
    <w:rsid w:val="00A94693"/>
    <w:rsid w:val="00AC7706"/>
    <w:rsid w:val="00AE7F82"/>
    <w:rsid w:val="00AF1AEC"/>
    <w:rsid w:val="00B05444"/>
    <w:rsid w:val="00B16841"/>
    <w:rsid w:val="00B17C1C"/>
    <w:rsid w:val="00B42CC1"/>
    <w:rsid w:val="00B553AB"/>
    <w:rsid w:val="00B6072A"/>
    <w:rsid w:val="00B63A15"/>
    <w:rsid w:val="00B73924"/>
    <w:rsid w:val="00B81598"/>
    <w:rsid w:val="00B92A16"/>
    <w:rsid w:val="00B96794"/>
    <w:rsid w:val="00BB1ABE"/>
    <w:rsid w:val="00BB4CD7"/>
    <w:rsid w:val="00BB51C2"/>
    <w:rsid w:val="00BE7753"/>
    <w:rsid w:val="00BE7F73"/>
    <w:rsid w:val="00C04897"/>
    <w:rsid w:val="00C147BA"/>
    <w:rsid w:val="00C67DB1"/>
    <w:rsid w:val="00C85BDC"/>
    <w:rsid w:val="00C86778"/>
    <w:rsid w:val="00C937B4"/>
    <w:rsid w:val="00C96C01"/>
    <w:rsid w:val="00CE0E71"/>
    <w:rsid w:val="00CE1A03"/>
    <w:rsid w:val="00CE23A9"/>
    <w:rsid w:val="00D05E58"/>
    <w:rsid w:val="00D41447"/>
    <w:rsid w:val="00D4303F"/>
    <w:rsid w:val="00D7189A"/>
    <w:rsid w:val="00D75E56"/>
    <w:rsid w:val="00D90EA1"/>
    <w:rsid w:val="00DA08B3"/>
    <w:rsid w:val="00DA5E94"/>
    <w:rsid w:val="00DB6C17"/>
    <w:rsid w:val="00DC7085"/>
    <w:rsid w:val="00DF14D3"/>
    <w:rsid w:val="00DF5805"/>
    <w:rsid w:val="00E26F3B"/>
    <w:rsid w:val="00E43316"/>
    <w:rsid w:val="00E4359D"/>
    <w:rsid w:val="00E95164"/>
    <w:rsid w:val="00EB0833"/>
    <w:rsid w:val="00EC3678"/>
    <w:rsid w:val="00EC717A"/>
    <w:rsid w:val="00EF074F"/>
    <w:rsid w:val="00EF12A6"/>
    <w:rsid w:val="00F10926"/>
    <w:rsid w:val="00F208D1"/>
    <w:rsid w:val="00F27DC4"/>
    <w:rsid w:val="00F31015"/>
    <w:rsid w:val="00F43FE4"/>
    <w:rsid w:val="00F56930"/>
    <w:rsid w:val="00F82B4C"/>
    <w:rsid w:val="00F8376B"/>
    <w:rsid w:val="00F84E20"/>
    <w:rsid w:val="00F85539"/>
    <w:rsid w:val="00F97858"/>
    <w:rsid w:val="00FB044B"/>
    <w:rsid w:val="00FB43FD"/>
    <w:rsid w:val="00FC0DBB"/>
    <w:rsid w:val="00FD3074"/>
    <w:rsid w:val="00FD69DB"/>
    <w:rsid w:val="00FE5F55"/>
    <w:rsid w:val="00FF76A5"/>
    <w:rsid w:val="0871FF25"/>
    <w:rsid w:val="0F584D25"/>
    <w:rsid w:val="1B501FB6"/>
    <w:rsid w:val="209F701C"/>
    <w:rsid w:val="26A9B40A"/>
    <w:rsid w:val="2AD71695"/>
    <w:rsid w:val="2FF58D0B"/>
    <w:rsid w:val="361EDD55"/>
    <w:rsid w:val="44878E71"/>
    <w:rsid w:val="5BE78E55"/>
    <w:rsid w:val="60151D19"/>
    <w:rsid w:val="61B0ED7A"/>
    <w:rsid w:val="634CBDDB"/>
    <w:rsid w:val="695C1E99"/>
    <w:rsid w:val="7410B18A"/>
    <w:rsid w:val="78DAAC2C"/>
    <w:rsid w:val="7937F2FB"/>
    <w:rsid w:val="7DE08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1F97C"/>
  <w15:chartTrackingRefBased/>
  <w15:docId w15:val="{91585D67-2E5F-4EC2-8A72-3F86608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3E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C6D"/>
  </w:style>
  <w:style w:type="paragraph" w:styleId="Pieddepage">
    <w:name w:val="footer"/>
    <w:basedOn w:val="Normal"/>
    <w:link w:val="PieddepageCar"/>
    <w:uiPriority w:val="99"/>
    <w:unhideWhenUsed/>
    <w:rsid w:val="006A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C6D"/>
  </w:style>
  <w:style w:type="paragraph" w:styleId="NormalWeb">
    <w:name w:val="Normal (Web)"/>
    <w:basedOn w:val="Normal"/>
    <w:uiPriority w:val="99"/>
    <w:semiHidden/>
    <w:unhideWhenUsed/>
    <w:rsid w:val="009C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9C1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DONNY</dc:creator>
  <cp:keywords/>
  <dc:description/>
  <cp:lastModifiedBy>Corine Flament</cp:lastModifiedBy>
  <cp:revision>2</cp:revision>
  <dcterms:created xsi:type="dcterms:W3CDTF">2023-09-20T10:51:00Z</dcterms:created>
  <dcterms:modified xsi:type="dcterms:W3CDTF">2023-09-20T10:51:00Z</dcterms:modified>
</cp:coreProperties>
</file>