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AF" w:rsidRPr="00A57FAF" w:rsidRDefault="005C7F74" w:rsidP="00A57FAF">
      <w:pPr>
        <w:rPr>
          <w:b/>
          <w:sz w:val="24"/>
          <w:szCs w:val="24"/>
        </w:rPr>
      </w:pPr>
      <w:r w:rsidRPr="00A62506">
        <w:rPr>
          <w:noProof/>
          <w:lang w:eastAsia="fr-FR"/>
        </w:rPr>
        <w:drawing>
          <wp:inline distT="0" distB="0" distL="0" distR="0" wp14:anchorId="119D31DC" wp14:editId="568E7553">
            <wp:extent cx="1089660" cy="10896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FAF">
        <w:rPr>
          <w:b/>
          <w:sz w:val="36"/>
          <w:szCs w:val="36"/>
        </w:rPr>
        <w:t xml:space="preserve">            </w:t>
      </w:r>
      <w:r w:rsidR="00B74DBF">
        <w:rPr>
          <w:b/>
          <w:sz w:val="36"/>
          <w:szCs w:val="36"/>
        </w:rPr>
        <w:t xml:space="preserve">  </w:t>
      </w:r>
      <w:r w:rsidR="00FE0F4F" w:rsidRPr="00A57FAF">
        <w:rPr>
          <w:b/>
          <w:sz w:val="24"/>
          <w:szCs w:val="24"/>
        </w:rPr>
        <w:t>R</w:t>
      </w:r>
      <w:r w:rsidR="009154DC" w:rsidRPr="00A57FAF">
        <w:rPr>
          <w:b/>
          <w:sz w:val="24"/>
          <w:szCs w:val="24"/>
        </w:rPr>
        <w:t xml:space="preserve">ejoignez </w:t>
      </w:r>
      <w:r w:rsidR="00B74DBF" w:rsidRPr="00A57FAF">
        <w:rPr>
          <w:b/>
          <w:sz w:val="24"/>
          <w:szCs w:val="24"/>
          <w:shd w:val="clear" w:color="auto" w:fill="FFFFFF"/>
        </w:rPr>
        <w:t>L’Infirmerie Protestante de LYON</w:t>
      </w:r>
      <w:r w:rsidR="00B74DBF" w:rsidRPr="00A57FAF">
        <w:rPr>
          <w:b/>
          <w:sz w:val="24"/>
          <w:szCs w:val="24"/>
        </w:rPr>
        <w:t xml:space="preserve"> </w:t>
      </w:r>
      <w:r w:rsidR="009154DC" w:rsidRPr="00A57FAF">
        <w:rPr>
          <w:b/>
          <w:sz w:val="24"/>
          <w:szCs w:val="24"/>
        </w:rPr>
        <w:t xml:space="preserve">comme </w:t>
      </w:r>
      <w:r w:rsidR="00FE0F4F" w:rsidRPr="00B74DBF">
        <w:rPr>
          <w:b/>
          <w:sz w:val="24"/>
          <w:szCs w:val="24"/>
          <w:u w:val="single"/>
        </w:rPr>
        <w:t>DGA</w:t>
      </w:r>
      <w:r w:rsidR="00A62506" w:rsidRPr="00B74DBF">
        <w:rPr>
          <w:b/>
          <w:sz w:val="24"/>
          <w:szCs w:val="24"/>
          <w:u w:val="single"/>
        </w:rPr>
        <w:t>/futur DG</w:t>
      </w:r>
    </w:p>
    <w:p w:rsidR="00B74DBF" w:rsidRDefault="00A57FAF" w:rsidP="00B74DBF">
      <w:pPr>
        <w:rPr>
          <w:b/>
          <w:sz w:val="24"/>
          <w:szCs w:val="24"/>
          <w:shd w:val="clear" w:color="auto" w:fill="FFFFFF"/>
        </w:rPr>
      </w:pPr>
      <w:r w:rsidRPr="00A57FAF">
        <w:rPr>
          <w:b/>
          <w:sz w:val="24"/>
          <w:szCs w:val="24"/>
          <w:shd w:val="clear" w:color="auto" w:fill="FFFFFF"/>
        </w:rPr>
        <w:t xml:space="preserve">                                 </w:t>
      </w:r>
      <w:r>
        <w:rPr>
          <w:b/>
          <w:sz w:val="24"/>
          <w:szCs w:val="24"/>
          <w:shd w:val="clear" w:color="auto" w:fill="FFFFFF"/>
        </w:rPr>
        <w:t xml:space="preserve">                            </w:t>
      </w:r>
    </w:p>
    <w:p w:rsidR="00DE6D75" w:rsidRPr="00B74DBF" w:rsidRDefault="00FE0F4F" w:rsidP="00B74DBF">
      <w:pPr>
        <w:rPr>
          <w:b/>
          <w:sz w:val="24"/>
          <w:szCs w:val="24"/>
          <w:shd w:val="clear" w:color="auto" w:fill="FFFFFF"/>
        </w:rPr>
      </w:pPr>
      <w:r w:rsidRPr="00A57FAF">
        <w:rPr>
          <w:sz w:val="18"/>
          <w:szCs w:val="18"/>
        </w:rPr>
        <w:t>Clinique</w:t>
      </w:r>
      <w:r w:rsidR="00DE6D75" w:rsidRPr="00A57FAF">
        <w:rPr>
          <w:sz w:val="18"/>
          <w:szCs w:val="18"/>
        </w:rPr>
        <w:t xml:space="preserve"> du </w:t>
      </w:r>
      <w:r w:rsidR="005C1F1C" w:rsidRPr="00A57FAF">
        <w:rPr>
          <w:sz w:val="18"/>
          <w:szCs w:val="18"/>
        </w:rPr>
        <w:t>Rhône</w:t>
      </w:r>
      <w:r w:rsidR="00DE6D75" w:rsidRPr="00A57FAF">
        <w:rPr>
          <w:sz w:val="18"/>
          <w:szCs w:val="18"/>
        </w:rPr>
        <w:t>,</w:t>
      </w:r>
      <w:r w:rsidR="00ED752E" w:rsidRPr="00A57FAF">
        <w:rPr>
          <w:sz w:val="18"/>
          <w:szCs w:val="18"/>
        </w:rPr>
        <w:t xml:space="preserve"> à la pointe de la technologie, </w:t>
      </w:r>
      <w:r w:rsidRPr="00A57FAF">
        <w:rPr>
          <w:sz w:val="18"/>
          <w:szCs w:val="18"/>
        </w:rPr>
        <w:t>L’Infirmerie offre</w:t>
      </w:r>
      <w:r w:rsidR="00DE6D75" w:rsidRPr="00A57FAF">
        <w:rPr>
          <w:sz w:val="18"/>
          <w:szCs w:val="18"/>
        </w:rPr>
        <w:t xml:space="preserve"> </w:t>
      </w:r>
      <w:r w:rsidRPr="00A57FAF">
        <w:rPr>
          <w:sz w:val="18"/>
          <w:szCs w:val="18"/>
        </w:rPr>
        <w:t>une</w:t>
      </w:r>
      <w:r w:rsidR="00DE6D75" w:rsidRPr="00A57FAF">
        <w:rPr>
          <w:sz w:val="18"/>
          <w:szCs w:val="18"/>
        </w:rPr>
        <w:t xml:space="preserve"> prise en charge </w:t>
      </w:r>
      <w:r w:rsidR="005C1F1C" w:rsidRPr="00A57FAF">
        <w:rPr>
          <w:sz w:val="18"/>
          <w:szCs w:val="18"/>
        </w:rPr>
        <w:t xml:space="preserve">en </w:t>
      </w:r>
      <w:r w:rsidR="004A0A4B" w:rsidRPr="00A57FAF">
        <w:rPr>
          <w:b/>
          <w:sz w:val="18"/>
          <w:szCs w:val="18"/>
        </w:rPr>
        <w:t>médecine et chirurgie,</w:t>
      </w:r>
      <w:r w:rsidR="001C2053" w:rsidRPr="00A57FAF">
        <w:rPr>
          <w:b/>
          <w:sz w:val="18"/>
          <w:szCs w:val="18"/>
        </w:rPr>
        <w:t xml:space="preserve"> </w:t>
      </w:r>
      <w:r w:rsidR="001C2053" w:rsidRPr="00A57FAF">
        <w:rPr>
          <w:sz w:val="18"/>
          <w:szCs w:val="18"/>
        </w:rPr>
        <w:t>organisée en pôles d’ex</w:t>
      </w:r>
      <w:r w:rsidRPr="00A57FAF">
        <w:rPr>
          <w:sz w:val="18"/>
          <w:szCs w:val="18"/>
        </w:rPr>
        <w:t>pertises</w:t>
      </w:r>
      <w:r w:rsidR="001C2053" w:rsidRPr="00A57FAF">
        <w:rPr>
          <w:sz w:val="18"/>
          <w:szCs w:val="18"/>
        </w:rPr>
        <w:t xml:space="preserve"> à vocation régionale</w:t>
      </w:r>
      <w:r w:rsidRPr="00A57FAF">
        <w:rPr>
          <w:sz w:val="18"/>
          <w:szCs w:val="18"/>
        </w:rPr>
        <w:t xml:space="preserve"> cardio/vasculaire et viscérale/cancérologique, accompagnés de spécialités de proximité.</w:t>
      </w:r>
    </w:p>
    <w:p w:rsidR="004A0A4B" w:rsidRPr="00A57FAF" w:rsidRDefault="001C2053" w:rsidP="00DE6D75">
      <w:pPr>
        <w:rPr>
          <w:sz w:val="18"/>
          <w:szCs w:val="18"/>
        </w:rPr>
      </w:pPr>
      <w:r w:rsidRPr="00A57FAF">
        <w:rPr>
          <w:sz w:val="18"/>
          <w:szCs w:val="18"/>
        </w:rPr>
        <w:t>La clinique a un statut d’Association à but non lucratif avec des médecins libéraux et une tarification privée.</w:t>
      </w:r>
    </w:p>
    <w:p w:rsidR="00DE6D75" w:rsidRPr="00A57FAF" w:rsidRDefault="00DE6D75" w:rsidP="00DE6D75">
      <w:pPr>
        <w:rPr>
          <w:sz w:val="18"/>
          <w:szCs w:val="18"/>
        </w:rPr>
      </w:pPr>
      <w:r w:rsidRPr="00A57FAF">
        <w:rPr>
          <w:sz w:val="18"/>
          <w:szCs w:val="18"/>
        </w:rPr>
        <w:t xml:space="preserve">Avec une gouvernance </w:t>
      </w:r>
      <w:r w:rsidR="00C767E8" w:rsidRPr="00A57FAF">
        <w:rPr>
          <w:sz w:val="18"/>
          <w:szCs w:val="18"/>
        </w:rPr>
        <w:t>structurée</w:t>
      </w:r>
      <w:r w:rsidR="00AB331E" w:rsidRPr="00A57FAF">
        <w:rPr>
          <w:sz w:val="18"/>
          <w:szCs w:val="18"/>
        </w:rPr>
        <w:t xml:space="preserve"> et</w:t>
      </w:r>
      <w:r w:rsidRPr="00A57FAF">
        <w:rPr>
          <w:sz w:val="18"/>
          <w:szCs w:val="18"/>
        </w:rPr>
        <w:t xml:space="preserve"> </w:t>
      </w:r>
      <w:r w:rsidR="00AB331E" w:rsidRPr="00A57FAF">
        <w:rPr>
          <w:sz w:val="18"/>
          <w:szCs w:val="18"/>
        </w:rPr>
        <w:t xml:space="preserve">dynamique, </w:t>
      </w:r>
      <w:r w:rsidRPr="00A57FAF">
        <w:rPr>
          <w:sz w:val="18"/>
          <w:szCs w:val="18"/>
        </w:rPr>
        <w:t>u</w:t>
      </w:r>
      <w:r w:rsidR="00EA55E9" w:rsidRPr="00A57FAF">
        <w:rPr>
          <w:sz w:val="18"/>
          <w:szCs w:val="18"/>
        </w:rPr>
        <w:t>n financement solide,</w:t>
      </w:r>
      <w:r w:rsidR="00FE0F4F" w:rsidRPr="00A57FAF">
        <w:rPr>
          <w:sz w:val="18"/>
          <w:szCs w:val="18"/>
        </w:rPr>
        <w:t xml:space="preserve"> plus de 6</w:t>
      </w:r>
      <w:r w:rsidR="00AB331E" w:rsidRPr="00A57FAF">
        <w:rPr>
          <w:sz w:val="18"/>
          <w:szCs w:val="18"/>
        </w:rPr>
        <w:t>00</w:t>
      </w:r>
      <w:r w:rsidRPr="00A57FAF">
        <w:rPr>
          <w:sz w:val="18"/>
          <w:szCs w:val="18"/>
        </w:rPr>
        <w:t xml:space="preserve"> </w:t>
      </w:r>
      <w:r w:rsidR="00FE0F4F" w:rsidRPr="00A57FAF">
        <w:rPr>
          <w:sz w:val="18"/>
          <w:szCs w:val="18"/>
        </w:rPr>
        <w:t>collaborateurs</w:t>
      </w:r>
      <w:r w:rsidRPr="00A57FAF">
        <w:rPr>
          <w:sz w:val="18"/>
          <w:szCs w:val="18"/>
        </w:rPr>
        <w:t xml:space="preserve"> dont 1</w:t>
      </w:r>
      <w:r w:rsidR="00AB331E" w:rsidRPr="00A57FAF">
        <w:rPr>
          <w:sz w:val="18"/>
          <w:szCs w:val="18"/>
        </w:rPr>
        <w:t xml:space="preserve">50 </w:t>
      </w:r>
      <w:r w:rsidRPr="00A57FAF">
        <w:rPr>
          <w:sz w:val="18"/>
          <w:szCs w:val="18"/>
        </w:rPr>
        <w:t xml:space="preserve">médecins, des équipements de haute performance, </w:t>
      </w:r>
      <w:r w:rsidR="00ED752E" w:rsidRPr="00A57FAF">
        <w:rPr>
          <w:sz w:val="18"/>
          <w:szCs w:val="18"/>
        </w:rPr>
        <w:t>une capacité d’hébergement de 276 lits</w:t>
      </w:r>
      <w:r w:rsidR="00FE0F4F" w:rsidRPr="00A57FAF">
        <w:rPr>
          <w:sz w:val="18"/>
          <w:szCs w:val="18"/>
        </w:rPr>
        <w:t xml:space="preserve"> et places</w:t>
      </w:r>
      <w:r w:rsidR="00ED752E" w:rsidRPr="00A57FAF">
        <w:rPr>
          <w:sz w:val="18"/>
          <w:szCs w:val="18"/>
        </w:rPr>
        <w:t>,</w:t>
      </w:r>
      <w:r w:rsidRPr="00A57FAF">
        <w:rPr>
          <w:sz w:val="18"/>
          <w:szCs w:val="18"/>
        </w:rPr>
        <w:t xml:space="preserve"> l’Association souhaite poursuivre </w:t>
      </w:r>
      <w:r w:rsidR="001C2053" w:rsidRPr="00A57FAF">
        <w:rPr>
          <w:sz w:val="18"/>
          <w:szCs w:val="18"/>
        </w:rPr>
        <w:t>sa politique d’innovation.</w:t>
      </w:r>
      <w:r w:rsidRPr="00A57FAF">
        <w:rPr>
          <w:sz w:val="18"/>
          <w:szCs w:val="18"/>
        </w:rPr>
        <w:t xml:space="preserve"> </w:t>
      </w:r>
    </w:p>
    <w:p w:rsidR="00A627E1" w:rsidRDefault="00DE6D75" w:rsidP="00DE6D75">
      <w:pPr>
        <w:rPr>
          <w:sz w:val="18"/>
          <w:szCs w:val="18"/>
        </w:rPr>
      </w:pPr>
      <w:r w:rsidRPr="00A57FAF">
        <w:rPr>
          <w:sz w:val="18"/>
          <w:szCs w:val="18"/>
        </w:rPr>
        <w:t>Vous travaillerez dans un</w:t>
      </w:r>
      <w:r w:rsidR="00A627E1" w:rsidRPr="00A57FAF">
        <w:rPr>
          <w:sz w:val="18"/>
          <w:szCs w:val="18"/>
        </w:rPr>
        <w:t>e métropole exceptionnelle.</w:t>
      </w:r>
    </w:p>
    <w:p w:rsidR="00B74DBF" w:rsidRPr="00A57FAF" w:rsidRDefault="00B74DBF" w:rsidP="00DE6D75">
      <w:pPr>
        <w:rPr>
          <w:sz w:val="18"/>
          <w:szCs w:val="18"/>
        </w:rPr>
      </w:pPr>
    </w:p>
    <w:p w:rsidR="00467DE6" w:rsidRPr="00A57FAF" w:rsidRDefault="00A627E1" w:rsidP="00A57FAF">
      <w:pPr>
        <w:rPr>
          <w:b/>
          <w:sz w:val="18"/>
          <w:szCs w:val="18"/>
        </w:rPr>
      </w:pPr>
      <w:r w:rsidRPr="00A57FAF">
        <w:rPr>
          <w:sz w:val="18"/>
          <w:szCs w:val="18"/>
        </w:rPr>
        <w:t xml:space="preserve"> </w:t>
      </w:r>
      <w:r w:rsidR="00DE6D75" w:rsidRPr="00A57FAF">
        <w:rPr>
          <w:b/>
          <w:sz w:val="18"/>
          <w:szCs w:val="18"/>
        </w:rPr>
        <w:t>Poste :</w:t>
      </w:r>
      <w:r w:rsidR="00A57FAF">
        <w:rPr>
          <w:b/>
          <w:sz w:val="18"/>
          <w:szCs w:val="18"/>
        </w:rPr>
        <w:t xml:space="preserve"> </w:t>
      </w:r>
      <w:r w:rsidR="00467DE6" w:rsidRPr="00A57FAF">
        <w:rPr>
          <w:sz w:val="18"/>
          <w:szCs w:val="18"/>
        </w:rPr>
        <w:t xml:space="preserve">La fonction est évolutive avec </w:t>
      </w:r>
      <w:r w:rsidR="00FE0F4F" w:rsidRPr="00A57FAF">
        <w:rPr>
          <w:sz w:val="18"/>
          <w:szCs w:val="18"/>
        </w:rPr>
        <w:t>en perspective</w:t>
      </w:r>
      <w:r w:rsidR="00467DE6" w:rsidRPr="00A57FAF">
        <w:rPr>
          <w:sz w:val="18"/>
          <w:szCs w:val="18"/>
        </w:rPr>
        <w:t xml:space="preserve"> la prise en main de la Direction Générale fin 2019</w:t>
      </w:r>
      <w:r w:rsidR="0089647C" w:rsidRPr="00A57FAF">
        <w:rPr>
          <w:sz w:val="18"/>
          <w:szCs w:val="18"/>
        </w:rPr>
        <w:t>.</w:t>
      </w:r>
    </w:p>
    <w:p w:rsidR="00DE6D75" w:rsidRPr="00A57FAF" w:rsidRDefault="00DE6D75" w:rsidP="0089647C">
      <w:pPr>
        <w:ind w:left="360"/>
        <w:rPr>
          <w:sz w:val="18"/>
          <w:szCs w:val="18"/>
        </w:rPr>
      </w:pPr>
      <w:r w:rsidRPr="00A57FAF">
        <w:rPr>
          <w:sz w:val="18"/>
          <w:szCs w:val="18"/>
        </w:rPr>
        <w:t xml:space="preserve">Outre </w:t>
      </w:r>
      <w:r w:rsidR="00740513" w:rsidRPr="00A57FAF">
        <w:rPr>
          <w:sz w:val="18"/>
          <w:szCs w:val="18"/>
        </w:rPr>
        <w:t xml:space="preserve">la-cogestion et la </w:t>
      </w:r>
      <w:proofErr w:type="spellStart"/>
      <w:r w:rsidR="00740513" w:rsidRPr="00A57FAF">
        <w:rPr>
          <w:sz w:val="18"/>
          <w:szCs w:val="18"/>
        </w:rPr>
        <w:t>co</w:t>
      </w:r>
      <w:proofErr w:type="spellEnd"/>
      <w:r w:rsidR="00740513" w:rsidRPr="00A57FAF">
        <w:rPr>
          <w:sz w:val="18"/>
          <w:szCs w:val="18"/>
        </w:rPr>
        <w:t>-animation de la Clinique avec votre DG</w:t>
      </w:r>
      <w:r w:rsidRPr="00A57FAF">
        <w:rPr>
          <w:sz w:val="18"/>
          <w:szCs w:val="18"/>
        </w:rPr>
        <w:t>, les finalités de la fonction</w:t>
      </w:r>
      <w:r w:rsidR="00740513" w:rsidRPr="00A57FAF">
        <w:rPr>
          <w:sz w:val="18"/>
          <w:szCs w:val="18"/>
        </w:rPr>
        <w:t xml:space="preserve"> dans cette phase de transition,</w:t>
      </w:r>
      <w:r w:rsidRPr="00A57FAF">
        <w:rPr>
          <w:sz w:val="18"/>
          <w:szCs w:val="18"/>
        </w:rPr>
        <w:t xml:space="preserve"> sont les </w:t>
      </w:r>
      <w:r w:rsidR="00A57FAF">
        <w:rPr>
          <w:sz w:val="18"/>
          <w:szCs w:val="18"/>
        </w:rPr>
        <w:t xml:space="preserve"> </w:t>
      </w:r>
      <w:r w:rsidR="00921898">
        <w:rPr>
          <w:sz w:val="18"/>
          <w:szCs w:val="18"/>
        </w:rPr>
        <w:t xml:space="preserve">  </w:t>
      </w:r>
      <w:r w:rsidR="00A57FAF">
        <w:rPr>
          <w:sz w:val="18"/>
          <w:szCs w:val="18"/>
        </w:rPr>
        <w:t xml:space="preserve">    </w:t>
      </w:r>
      <w:r w:rsidR="00921898">
        <w:rPr>
          <w:sz w:val="18"/>
          <w:szCs w:val="18"/>
        </w:rPr>
        <w:t xml:space="preserve">     </w:t>
      </w:r>
      <w:r w:rsidRPr="00A57FAF">
        <w:rPr>
          <w:sz w:val="18"/>
          <w:szCs w:val="18"/>
        </w:rPr>
        <w:t>suivantes</w:t>
      </w:r>
      <w:r w:rsidR="0089647C" w:rsidRPr="00A57FAF">
        <w:rPr>
          <w:sz w:val="18"/>
          <w:szCs w:val="18"/>
        </w:rPr>
        <w:t> </w:t>
      </w:r>
      <w:r w:rsidRPr="00A57FAF">
        <w:rPr>
          <w:sz w:val="18"/>
          <w:szCs w:val="18"/>
        </w:rPr>
        <w:t>:</w:t>
      </w:r>
    </w:p>
    <w:p w:rsidR="00740513" w:rsidRPr="00A57FAF" w:rsidRDefault="0089647C" w:rsidP="0089647C">
      <w:pPr>
        <w:pStyle w:val="Paragraphedeliste"/>
        <w:numPr>
          <w:ilvl w:val="0"/>
          <w:numId w:val="10"/>
        </w:numPr>
        <w:rPr>
          <w:sz w:val="18"/>
          <w:szCs w:val="18"/>
        </w:rPr>
      </w:pPr>
      <w:r w:rsidRPr="00A57FAF">
        <w:rPr>
          <w:sz w:val="18"/>
          <w:szCs w:val="18"/>
        </w:rPr>
        <w:t>Appréhender e</w:t>
      </w:r>
      <w:r w:rsidR="004A0A4B" w:rsidRPr="00A57FAF">
        <w:rPr>
          <w:sz w:val="18"/>
          <w:szCs w:val="18"/>
        </w:rPr>
        <w:t xml:space="preserve">n profondeur le fonctionnement </w:t>
      </w:r>
      <w:r w:rsidR="001C2053" w:rsidRPr="00A57FAF">
        <w:rPr>
          <w:sz w:val="18"/>
          <w:szCs w:val="18"/>
        </w:rPr>
        <w:t>atypique d</w:t>
      </w:r>
      <w:r w:rsidRPr="00A57FAF">
        <w:rPr>
          <w:sz w:val="18"/>
          <w:szCs w:val="18"/>
        </w:rPr>
        <w:t>e l’Infirmerie Protestante, ses valeurs, sa culture et ses exigences,</w:t>
      </w:r>
    </w:p>
    <w:p w:rsidR="0089647C" w:rsidRPr="00A57FAF" w:rsidRDefault="004A0A4B" w:rsidP="0089647C">
      <w:pPr>
        <w:pStyle w:val="Paragraphedeliste"/>
        <w:numPr>
          <w:ilvl w:val="0"/>
          <w:numId w:val="10"/>
        </w:numPr>
        <w:rPr>
          <w:sz w:val="18"/>
          <w:szCs w:val="18"/>
        </w:rPr>
      </w:pPr>
      <w:r w:rsidRPr="00A57FAF">
        <w:rPr>
          <w:sz w:val="18"/>
          <w:szCs w:val="18"/>
        </w:rPr>
        <w:t>Prendre en main le pilotage de</w:t>
      </w:r>
      <w:r w:rsidR="0089647C" w:rsidRPr="00A57FAF">
        <w:rPr>
          <w:sz w:val="18"/>
          <w:szCs w:val="18"/>
        </w:rPr>
        <w:t xml:space="preserve"> projets </w:t>
      </w:r>
      <w:r w:rsidRPr="00A57FAF">
        <w:rPr>
          <w:sz w:val="18"/>
          <w:szCs w:val="18"/>
        </w:rPr>
        <w:t>à fort enjeu</w:t>
      </w:r>
      <w:r w:rsidR="0089647C" w:rsidRPr="00A57FAF">
        <w:rPr>
          <w:sz w:val="18"/>
          <w:szCs w:val="18"/>
        </w:rPr>
        <w:t xml:space="preserve"> pour la clinique et superviser progressivement les différents services fonctionnels de la direction,</w:t>
      </w:r>
    </w:p>
    <w:p w:rsidR="00245D65" w:rsidRPr="00A57FAF" w:rsidRDefault="0089647C" w:rsidP="0089647C">
      <w:pPr>
        <w:pStyle w:val="Paragraphedeliste"/>
        <w:numPr>
          <w:ilvl w:val="0"/>
          <w:numId w:val="10"/>
        </w:numPr>
        <w:rPr>
          <w:sz w:val="18"/>
          <w:szCs w:val="18"/>
        </w:rPr>
      </w:pPr>
      <w:r w:rsidRPr="00A57FAF">
        <w:rPr>
          <w:sz w:val="18"/>
          <w:szCs w:val="18"/>
        </w:rPr>
        <w:t>Se préparer à porter une vision d’ave</w:t>
      </w:r>
      <w:r w:rsidR="004A0A4B" w:rsidRPr="00A57FAF">
        <w:rPr>
          <w:sz w:val="18"/>
          <w:szCs w:val="18"/>
        </w:rPr>
        <w:t xml:space="preserve">nir partagée avec le Conseil, </w:t>
      </w:r>
      <w:r w:rsidRPr="00A57FAF">
        <w:rPr>
          <w:sz w:val="18"/>
          <w:szCs w:val="18"/>
        </w:rPr>
        <w:t xml:space="preserve"> élaborer et mettre en œuvre une stratégie de différenciation dans un contexte très concurrentiel.</w:t>
      </w:r>
    </w:p>
    <w:p w:rsidR="00DE6D75" w:rsidRPr="00A57FAF" w:rsidRDefault="00DE6D75" w:rsidP="00DE6D75">
      <w:pPr>
        <w:tabs>
          <w:tab w:val="left" w:pos="6022"/>
        </w:tabs>
        <w:rPr>
          <w:b/>
          <w:sz w:val="18"/>
          <w:szCs w:val="18"/>
        </w:rPr>
      </w:pPr>
      <w:r w:rsidRPr="00A57FAF">
        <w:rPr>
          <w:b/>
          <w:sz w:val="18"/>
          <w:szCs w:val="18"/>
        </w:rPr>
        <w:t>Qualités :</w:t>
      </w:r>
      <w:r w:rsidRPr="00A57FAF">
        <w:rPr>
          <w:b/>
          <w:sz w:val="18"/>
          <w:szCs w:val="18"/>
        </w:rPr>
        <w:tab/>
      </w:r>
    </w:p>
    <w:p w:rsidR="00245D65" w:rsidRPr="00A57FAF" w:rsidRDefault="00245D65" w:rsidP="00743B61">
      <w:pPr>
        <w:pStyle w:val="NormalWeb"/>
        <w:numPr>
          <w:ilvl w:val="0"/>
          <w:numId w:val="7"/>
        </w:numPr>
        <w:spacing w:after="0"/>
        <w:jc w:val="both"/>
        <w:rPr>
          <w:rFonts w:asciiTheme="minorHAnsi" w:hAnsiTheme="minorHAnsi" w:cs="Calibri"/>
          <w:sz w:val="18"/>
          <w:szCs w:val="18"/>
        </w:rPr>
      </w:pPr>
      <w:r w:rsidRPr="00A57FAF">
        <w:rPr>
          <w:rFonts w:asciiTheme="minorHAnsi" w:hAnsiTheme="minorHAnsi" w:cs="Calibri"/>
          <w:sz w:val="18"/>
          <w:szCs w:val="18"/>
        </w:rPr>
        <w:t>Vous êtes un entrepreneur maitrisant parfaitement la conduite du changement</w:t>
      </w:r>
      <w:r w:rsidR="001C2053" w:rsidRPr="00A57FAF">
        <w:rPr>
          <w:rFonts w:asciiTheme="minorHAnsi" w:hAnsiTheme="minorHAnsi" w:cs="Calibri"/>
          <w:sz w:val="18"/>
          <w:szCs w:val="18"/>
        </w:rPr>
        <w:t>,</w:t>
      </w:r>
      <w:r w:rsidRPr="00A57FAF">
        <w:rPr>
          <w:rFonts w:asciiTheme="minorHAnsi" w:hAnsiTheme="minorHAnsi" w:cs="Calibri"/>
          <w:sz w:val="18"/>
          <w:szCs w:val="18"/>
        </w:rPr>
        <w:t xml:space="preserve"> </w:t>
      </w:r>
    </w:p>
    <w:p w:rsidR="004A0A4B" w:rsidRPr="00A57FAF" w:rsidRDefault="001C2053" w:rsidP="004A0A4B">
      <w:pPr>
        <w:pStyle w:val="NormalWeb"/>
        <w:numPr>
          <w:ilvl w:val="0"/>
          <w:numId w:val="7"/>
        </w:numPr>
        <w:spacing w:after="0"/>
        <w:jc w:val="both"/>
        <w:rPr>
          <w:rFonts w:asciiTheme="minorHAnsi" w:hAnsiTheme="minorHAnsi" w:cs="Calibri"/>
          <w:sz w:val="18"/>
          <w:szCs w:val="18"/>
        </w:rPr>
      </w:pPr>
      <w:r w:rsidRPr="00A57FAF">
        <w:rPr>
          <w:rFonts w:asciiTheme="minorHAnsi" w:hAnsiTheme="minorHAnsi" w:cs="Calibri"/>
          <w:sz w:val="18"/>
          <w:szCs w:val="18"/>
        </w:rPr>
        <w:t>Vous êtes un gestionnaire économique et financier rigoureux,</w:t>
      </w:r>
    </w:p>
    <w:p w:rsidR="00743B61" w:rsidRPr="00A57FAF" w:rsidRDefault="00743B61" w:rsidP="00743B61">
      <w:pPr>
        <w:pStyle w:val="Paragraphedeliste"/>
        <w:numPr>
          <w:ilvl w:val="0"/>
          <w:numId w:val="7"/>
        </w:numPr>
        <w:spacing w:before="100" w:beforeAutospacing="1" w:after="0" w:afterAutospacing="1" w:line="240" w:lineRule="auto"/>
        <w:rPr>
          <w:rFonts w:eastAsia="Times New Roman" w:cs="Calibri"/>
          <w:sz w:val="18"/>
          <w:szCs w:val="18"/>
          <w:lang w:eastAsia="fr-FR"/>
        </w:rPr>
      </w:pPr>
      <w:r w:rsidRPr="00A57FAF">
        <w:rPr>
          <w:rFonts w:eastAsia="Times New Roman" w:cs="Calibri"/>
          <w:sz w:val="18"/>
          <w:szCs w:val="18"/>
          <w:lang w:eastAsia="fr-FR"/>
        </w:rPr>
        <w:t>Vous savez mener une réflexion prospective et être force de proposition</w:t>
      </w:r>
      <w:r w:rsidR="001C2053" w:rsidRPr="00A57FAF">
        <w:rPr>
          <w:rFonts w:eastAsia="Times New Roman" w:cs="Calibri"/>
          <w:sz w:val="18"/>
          <w:szCs w:val="18"/>
          <w:lang w:eastAsia="fr-FR"/>
        </w:rPr>
        <w:t>,</w:t>
      </w:r>
      <w:r w:rsidRPr="00A57FAF">
        <w:rPr>
          <w:rFonts w:eastAsia="Times New Roman" w:cs="Calibri"/>
          <w:sz w:val="18"/>
          <w:szCs w:val="18"/>
          <w:lang w:eastAsia="fr-FR"/>
        </w:rPr>
        <w:t xml:space="preserve"> </w:t>
      </w:r>
    </w:p>
    <w:p w:rsidR="00A57FAF" w:rsidRPr="00A57FAF" w:rsidRDefault="00245D65" w:rsidP="00A57FAF">
      <w:pPr>
        <w:pStyle w:val="Paragraphedeliste"/>
        <w:numPr>
          <w:ilvl w:val="0"/>
          <w:numId w:val="7"/>
        </w:numPr>
        <w:spacing w:before="100" w:beforeAutospacing="1" w:after="0" w:afterAutospacing="1" w:line="240" w:lineRule="auto"/>
        <w:rPr>
          <w:rFonts w:eastAsia="Times New Roman" w:cs="Calibri"/>
          <w:sz w:val="18"/>
          <w:szCs w:val="18"/>
          <w:lang w:eastAsia="fr-FR"/>
        </w:rPr>
      </w:pPr>
      <w:r w:rsidRPr="00A57FAF">
        <w:rPr>
          <w:rFonts w:eastAsia="Times New Roman" w:cs="Calibri"/>
          <w:sz w:val="18"/>
          <w:szCs w:val="18"/>
          <w:lang w:eastAsia="fr-FR"/>
        </w:rPr>
        <w:t xml:space="preserve">vous </w:t>
      </w:r>
      <w:r w:rsidR="00743B61" w:rsidRPr="00A57FAF">
        <w:rPr>
          <w:rFonts w:eastAsia="Times New Roman" w:cs="Calibri"/>
          <w:sz w:val="18"/>
          <w:szCs w:val="18"/>
          <w:lang w:eastAsia="fr-FR"/>
        </w:rPr>
        <w:t>collaborez aisément</w:t>
      </w:r>
      <w:r w:rsidRPr="00A57FAF">
        <w:rPr>
          <w:rFonts w:eastAsia="Times New Roman" w:cs="Calibri"/>
          <w:sz w:val="18"/>
          <w:szCs w:val="18"/>
          <w:lang w:eastAsia="fr-FR"/>
        </w:rPr>
        <w:t xml:space="preserve"> avec les praticiens et les instances</w:t>
      </w:r>
      <w:r w:rsidR="001C2053" w:rsidRPr="00A57FAF">
        <w:rPr>
          <w:rFonts w:eastAsia="Times New Roman" w:cs="Calibri"/>
          <w:sz w:val="18"/>
          <w:szCs w:val="18"/>
          <w:lang w:eastAsia="fr-FR"/>
        </w:rPr>
        <w:t>.</w:t>
      </w:r>
    </w:p>
    <w:tbl>
      <w:tblPr>
        <w:tblpPr w:leftFromText="45" w:rightFromText="45" w:vertAnchor="text"/>
        <w:tblW w:w="0" w:type="auto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46"/>
      </w:tblGrid>
      <w:tr w:rsidR="00A62506" w:rsidRPr="00A57FAF" w:rsidTr="00A619AC">
        <w:trPr>
          <w:trHeight w:val="761"/>
          <w:tblCellSpacing w:w="15" w:type="dxa"/>
        </w:trPr>
        <w:tc>
          <w:tcPr>
            <w:tcW w:w="0" w:type="auto"/>
            <w:vAlign w:val="center"/>
            <w:hideMark/>
          </w:tcPr>
          <w:p w:rsidR="00423552" w:rsidRPr="00921898" w:rsidRDefault="00DE6D75" w:rsidP="00921898">
            <w:pPr>
              <w:pStyle w:val="NormalWeb"/>
              <w:spacing w:after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21898">
              <w:rPr>
                <w:rFonts w:asciiTheme="minorHAnsi" w:hAnsiTheme="minorHAnsi" w:cs="Calibri"/>
                <w:b/>
                <w:sz w:val="18"/>
                <w:szCs w:val="18"/>
              </w:rPr>
              <w:t>Profil :</w:t>
            </w:r>
            <w:r w:rsidR="00921898" w:rsidRPr="00921898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423552" w:rsidRPr="00921898">
              <w:rPr>
                <w:rFonts w:asciiTheme="minorHAnsi" w:hAnsiTheme="minorHAnsi" w:cs="Calibri"/>
                <w:sz w:val="18"/>
                <w:szCs w:val="18"/>
              </w:rPr>
              <w:t xml:space="preserve">De formation supérieure : </w:t>
            </w:r>
            <w:r w:rsidR="001C2053" w:rsidRPr="00921898">
              <w:rPr>
                <w:rFonts w:asciiTheme="minorHAnsi" w:hAnsiTheme="minorHAnsi" w:cs="Calibri"/>
                <w:sz w:val="18"/>
                <w:szCs w:val="18"/>
              </w:rPr>
              <w:t>école d’ingénieur, école de commerce, S</w:t>
            </w:r>
            <w:r w:rsidR="00423552" w:rsidRPr="00921898">
              <w:rPr>
                <w:rFonts w:asciiTheme="minorHAnsi" w:hAnsiTheme="minorHAnsi" w:cs="Calibri"/>
                <w:sz w:val="18"/>
                <w:szCs w:val="18"/>
              </w:rPr>
              <w:t>ciences po, EHESP</w:t>
            </w:r>
            <w:r w:rsidR="006F1E39" w:rsidRPr="00921898">
              <w:rPr>
                <w:rFonts w:asciiTheme="minorHAnsi" w:hAnsiTheme="minorHAnsi" w:cs="Calibri"/>
                <w:sz w:val="18"/>
                <w:szCs w:val="18"/>
              </w:rPr>
              <w:t>, doctorats</w:t>
            </w:r>
            <w:r w:rsidR="00AF5B73" w:rsidRPr="00921898">
              <w:rPr>
                <w:rFonts w:asciiTheme="minorHAnsi" w:hAnsiTheme="minorHAnsi" w:cs="Calibri"/>
                <w:sz w:val="18"/>
                <w:szCs w:val="18"/>
              </w:rPr>
              <w:t>…..</w:t>
            </w:r>
            <w:r w:rsidR="00423552" w:rsidRPr="00921898">
              <w:rPr>
                <w:rFonts w:asciiTheme="minorHAnsi" w:hAnsiTheme="minorHAnsi" w:cs="Calibri"/>
                <w:sz w:val="18"/>
                <w:szCs w:val="18"/>
              </w:rPr>
              <w:t xml:space="preserve"> Une expérience réussie de 10 ans minimum </w:t>
            </w:r>
            <w:r w:rsidR="00C767E8" w:rsidRPr="00921898">
              <w:rPr>
                <w:rFonts w:asciiTheme="minorHAnsi" w:hAnsiTheme="minorHAnsi" w:cs="Calibri"/>
                <w:sz w:val="18"/>
                <w:szCs w:val="18"/>
              </w:rPr>
              <w:t>dans le</w:t>
            </w:r>
            <w:r w:rsidR="001C2053" w:rsidRPr="00921898">
              <w:rPr>
                <w:rFonts w:asciiTheme="minorHAnsi" w:hAnsiTheme="minorHAnsi" w:cs="Calibri"/>
                <w:sz w:val="18"/>
                <w:szCs w:val="18"/>
              </w:rPr>
              <w:t xml:space="preserve"> milieu de la santé dans</w:t>
            </w:r>
            <w:r w:rsidR="00C767E8" w:rsidRPr="00921898">
              <w:rPr>
                <w:rFonts w:asciiTheme="minorHAnsi" w:hAnsiTheme="minorHAnsi" w:cs="Calibri"/>
                <w:sz w:val="18"/>
                <w:szCs w:val="18"/>
              </w:rPr>
              <w:t xml:space="preserve"> des fonctions de direction.</w:t>
            </w:r>
          </w:p>
          <w:p w:rsidR="00423552" w:rsidRPr="00A57FAF" w:rsidRDefault="00DE6D75" w:rsidP="00DB75BB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A57FAF">
              <w:rPr>
                <w:rFonts w:eastAsia="Times New Roman" w:cs="Calibri"/>
                <w:b/>
                <w:sz w:val="18"/>
                <w:szCs w:val="18"/>
                <w:lang w:eastAsia="fr-FR"/>
              </w:rPr>
              <w:t>Rémunération</w:t>
            </w:r>
            <w:r w:rsidRPr="00A57FAF">
              <w:rPr>
                <w:rFonts w:eastAsia="Times New Roman" w:cs="Calibri"/>
                <w:sz w:val="18"/>
                <w:szCs w:val="18"/>
                <w:lang w:eastAsia="fr-FR"/>
              </w:rPr>
              <w:t> : selon profil.</w:t>
            </w:r>
          </w:p>
          <w:p w:rsidR="00A57FAF" w:rsidRDefault="00DE6D75" w:rsidP="00A57FAF">
            <w:pPr>
              <w:spacing w:after="0" w:line="240" w:lineRule="auto"/>
              <w:rPr>
                <w:rStyle w:val="Lienhypertexte"/>
                <w:rFonts w:eastAsia="Times New Roman" w:cs="Calibri"/>
                <w:color w:val="auto"/>
                <w:sz w:val="18"/>
                <w:szCs w:val="18"/>
                <w:lang w:eastAsia="fr-FR"/>
              </w:rPr>
            </w:pPr>
            <w:r w:rsidRPr="00A57FAF">
              <w:rPr>
                <w:rFonts w:eastAsia="Times New Roman" w:cs="Calibri"/>
                <w:sz w:val="18"/>
                <w:szCs w:val="18"/>
                <w:lang w:eastAsia="fr-FR"/>
              </w:rPr>
              <w:t xml:space="preserve">Si vous souhaitez rejoindre </w:t>
            </w:r>
            <w:r w:rsidR="00C767E8" w:rsidRPr="00A57FAF">
              <w:rPr>
                <w:rFonts w:eastAsia="Times New Roman" w:cs="Calibri"/>
                <w:sz w:val="18"/>
                <w:szCs w:val="18"/>
                <w:lang w:eastAsia="fr-FR"/>
              </w:rPr>
              <w:t xml:space="preserve">une association puissante, </w:t>
            </w:r>
            <w:r w:rsidRPr="00A57FAF">
              <w:rPr>
                <w:rFonts w:eastAsia="Times New Roman" w:cs="Calibri"/>
                <w:sz w:val="18"/>
                <w:szCs w:val="18"/>
                <w:lang w:eastAsia="fr-FR"/>
              </w:rPr>
              <w:t>reconnue</w:t>
            </w:r>
            <w:r w:rsidR="00C767E8" w:rsidRPr="00A57FAF">
              <w:rPr>
                <w:rFonts w:eastAsia="Times New Roman" w:cs="Calibri"/>
                <w:sz w:val="18"/>
                <w:szCs w:val="18"/>
                <w:lang w:eastAsia="fr-FR"/>
              </w:rPr>
              <w:t xml:space="preserve"> et originale</w:t>
            </w:r>
            <w:r w:rsidRPr="00A57FAF">
              <w:rPr>
                <w:rFonts w:eastAsia="Times New Roman" w:cs="Calibri"/>
                <w:sz w:val="18"/>
                <w:szCs w:val="18"/>
                <w:lang w:eastAsia="fr-FR"/>
              </w:rPr>
              <w:t>,</w:t>
            </w:r>
            <w:r w:rsidR="00DB75BB" w:rsidRPr="00A57FAF">
              <w:rPr>
                <w:rFonts w:eastAsia="Times New Roman" w:cs="Calibri"/>
                <w:sz w:val="18"/>
                <w:szCs w:val="18"/>
                <w:lang w:eastAsia="fr-FR"/>
              </w:rPr>
              <w:t xml:space="preserve"> </w:t>
            </w:r>
            <w:r w:rsidRPr="00A57FAF">
              <w:rPr>
                <w:rFonts w:eastAsia="Times New Roman" w:cs="Calibri"/>
                <w:sz w:val="18"/>
                <w:szCs w:val="18"/>
                <w:lang w:eastAsia="fr-FR"/>
              </w:rPr>
              <w:t>merci d'adresser</w:t>
            </w:r>
            <w:r w:rsidRPr="00A57FAF">
              <w:rPr>
                <w:rFonts w:eastAsia="Calibri" w:cs="Times New Roman"/>
                <w:sz w:val="18"/>
                <w:szCs w:val="18"/>
              </w:rPr>
              <w:t xml:space="preserve"> votre CV et </w:t>
            </w:r>
            <w:r w:rsidRPr="00A57FAF">
              <w:rPr>
                <w:rFonts w:eastAsia="Times New Roman" w:cs="Calibri"/>
                <w:sz w:val="18"/>
                <w:szCs w:val="18"/>
                <w:lang w:eastAsia="fr-FR"/>
              </w:rPr>
              <w:t>votre lettre de  motivation</w:t>
            </w:r>
            <w:r w:rsidR="0089647C" w:rsidRPr="00A57FAF">
              <w:rPr>
                <w:rFonts w:eastAsia="Times New Roman" w:cs="Calibri"/>
                <w:sz w:val="18"/>
                <w:szCs w:val="18"/>
                <w:lang w:eastAsia="fr-FR"/>
              </w:rPr>
              <w:t xml:space="preserve"> en précisant </w:t>
            </w:r>
            <w:r w:rsidRPr="00A57FAF">
              <w:rPr>
                <w:rFonts w:eastAsia="Times New Roman" w:cs="Calibri"/>
                <w:sz w:val="18"/>
                <w:szCs w:val="18"/>
                <w:lang w:eastAsia="fr-FR"/>
              </w:rPr>
              <w:t>la rémunération souhaitée</w:t>
            </w:r>
            <w:r w:rsidR="00DB75BB" w:rsidRPr="00A57FAF">
              <w:rPr>
                <w:rFonts w:eastAsia="Times New Roman" w:cs="Calibri"/>
                <w:sz w:val="18"/>
                <w:szCs w:val="18"/>
                <w:lang w:eastAsia="fr-FR"/>
              </w:rPr>
              <w:t>,</w:t>
            </w:r>
            <w:r w:rsidR="00A57FAF">
              <w:rPr>
                <w:rFonts w:eastAsia="Times New Roman" w:cs="Calibri"/>
                <w:sz w:val="18"/>
                <w:szCs w:val="18"/>
                <w:lang w:eastAsia="fr-FR"/>
              </w:rPr>
              <w:t xml:space="preserve"> </w:t>
            </w:r>
            <w:r w:rsidR="00A57FAF" w:rsidRPr="00A57FAF">
              <w:rPr>
                <w:rFonts w:eastAsia="Times New Roman" w:cs="Calibri"/>
                <w:sz w:val="18"/>
                <w:szCs w:val="18"/>
                <w:lang w:eastAsia="fr-FR"/>
              </w:rPr>
              <w:t xml:space="preserve"> sous la référence IPCC  à </w:t>
            </w:r>
            <w:hyperlink r:id="rId7" w:history="1">
              <w:r w:rsidR="00A57FAF" w:rsidRPr="00A57FAF">
                <w:rPr>
                  <w:rStyle w:val="Lienhypertexte"/>
                  <w:rFonts w:eastAsia="Times New Roman" w:cs="Calibri"/>
                  <w:color w:val="auto"/>
                  <w:sz w:val="18"/>
                  <w:szCs w:val="18"/>
                  <w:lang w:eastAsia="fr-FR"/>
                </w:rPr>
                <w:t>candidature@montravelsante.fr</w:t>
              </w:r>
            </w:hyperlink>
          </w:p>
          <w:p w:rsidR="00A57FAF" w:rsidRDefault="00A57FAF" w:rsidP="00A57FAF">
            <w:pPr>
              <w:spacing w:after="0" w:line="240" w:lineRule="auto"/>
              <w:rPr>
                <w:rStyle w:val="Lienhypertexte"/>
                <w:rFonts w:eastAsia="Times New Roman" w:cs="Calibri"/>
                <w:color w:val="auto"/>
                <w:sz w:val="18"/>
                <w:szCs w:val="18"/>
                <w:lang w:eastAsia="fr-FR"/>
              </w:rPr>
            </w:pPr>
          </w:p>
          <w:p w:rsidR="00B74DBF" w:rsidRPr="00A57FAF" w:rsidRDefault="00B74DBF" w:rsidP="00A57FAF">
            <w:pPr>
              <w:spacing w:after="0" w:line="240" w:lineRule="auto"/>
              <w:rPr>
                <w:rStyle w:val="Lienhypertexte"/>
                <w:rFonts w:eastAsia="Times New Roman" w:cs="Calibri"/>
                <w:color w:val="auto"/>
                <w:sz w:val="18"/>
                <w:szCs w:val="18"/>
                <w:lang w:eastAsia="fr-FR"/>
              </w:rPr>
            </w:pPr>
          </w:p>
          <w:p w:rsidR="005C7F74" w:rsidRPr="00A57FAF" w:rsidRDefault="005C7F74" w:rsidP="00DB75BB">
            <w:pPr>
              <w:spacing w:after="0" w:line="240" w:lineRule="auto"/>
              <w:rPr>
                <w:rStyle w:val="Lienhypertexte"/>
                <w:rFonts w:eastAsia="Times New Roman" w:cs="Calibri"/>
                <w:color w:val="auto"/>
                <w:sz w:val="18"/>
                <w:szCs w:val="18"/>
                <w:lang w:eastAsia="fr-FR"/>
              </w:rPr>
            </w:pPr>
          </w:p>
          <w:p w:rsidR="005C7F74" w:rsidRPr="00A57FAF" w:rsidRDefault="005C7F74" w:rsidP="00DB75BB">
            <w:pPr>
              <w:spacing w:after="0" w:line="240" w:lineRule="auto"/>
              <w:rPr>
                <w:rStyle w:val="Lienhypertexte"/>
                <w:rFonts w:eastAsia="Times New Roman" w:cs="Calibri"/>
                <w:b/>
                <w:color w:val="auto"/>
                <w:sz w:val="18"/>
                <w:szCs w:val="18"/>
                <w:lang w:eastAsia="fr-FR"/>
              </w:rPr>
            </w:pPr>
            <w:r w:rsidRPr="00A57FAF">
              <w:rPr>
                <w:rStyle w:val="Lienhypertexte"/>
                <w:rFonts w:eastAsia="Times New Roman" w:cs="Calibri"/>
                <w:b/>
                <w:color w:val="auto"/>
                <w:sz w:val="18"/>
                <w:szCs w:val="18"/>
                <w:lang w:eastAsia="fr-FR"/>
              </w:rPr>
              <w:t>Pour tout renseignement complémentaire, vous pouvez contacter :</w:t>
            </w:r>
          </w:p>
          <w:p w:rsidR="005C7F74" w:rsidRPr="00A57FAF" w:rsidRDefault="005C7F74" w:rsidP="00DB75BB">
            <w:pPr>
              <w:spacing w:after="0" w:line="240" w:lineRule="auto"/>
              <w:rPr>
                <w:rStyle w:val="Lienhypertexte"/>
                <w:rFonts w:eastAsia="Times New Roman" w:cs="Calibri"/>
                <w:color w:val="auto"/>
                <w:sz w:val="18"/>
                <w:szCs w:val="18"/>
                <w:lang w:eastAsia="fr-FR"/>
              </w:rPr>
            </w:pPr>
          </w:p>
          <w:p w:rsidR="00115090" w:rsidRPr="00A57FAF" w:rsidRDefault="005C7F74" w:rsidP="00B74DB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A57FAF">
              <w:rPr>
                <w:rStyle w:val="Lienhypertexte"/>
                <w:rFonts w:eastAsia="Times New Roman" w:cs="Calibri"/>
                <w:color w:val="auto"/>
                <w:sz w:val="18"/>
                <w:szCs w:val="18"/>
                <w:u w:val="none"/>
                <w:lang w:eastAsia="fr-FR"/>
              </w:rPr>
              <w:t xml:space="preserve">Patrick LE JEUNE </w:t>
            </w:r>
            <w:r w:rsidR="00F07ED2" w:rsidRPr="00A57FAF">
              <w:rPr>
                <w:rStyle w:val="Lienhypertexte"/>
                <w:rFonts w:eastAsia="Times New Roman" w:cs="Calibri"/>
                <w:color w:val="auto"/>
                <w:sz w:val="18"/>
                <w:szCs w:val="18"/>
                <w:u w:val="none"/>
                <w:lang w:eastAsia="fr-FR"/>
              </w:rPr>
              <w:t xml:space="preserve">- </w:t>
            </w:r>
            <w:r w:rsidRPr="00A57FAF">
              <w:rPr>
                <w:rStyle w:val="Lienhypertexte"/>
                <w:rFonts w:eastAsia="Times New Roman" w:cs="Calibri"/>
                <w:color w:val="auto"/>
                <w:sz w:val="18"/>
                <w:szCs w:val="18"/>
                <w:u w:val="none"/>
                <w:lang w:eastAsia="fr-FR"/>
              </w:rPr>
              <w:t>06 12 07 18 76</w:t>
            </w:r>
            <w:r w:rsidR="00A57FAF">
              <w:rPr>
                <w:rStyle w:val="Lienhypertexte"/>
                <w:rFonts w:eastAsia="Times New Roman" w:cs="Calibri"/>
                <w:color w:val="auto"/>
                <w:sz w:val="18"/>
                <w:szCs w:val="18"/>
                <w:u w:val="none"/>
                <w:lang w:eastAsia="fr-FR"/>
              </w:rPr>
              <w:t xml:space="preserve"> / </w:t>
            </w:r>
            <w:r w:rsidRPr="00A57FAF">
              <w:rPr>
                <w:rStyle w:val="Lienhypertexte"/>
                <w:rFonts w:eastAsia="Times New Roman" w:cs="Calibri"/>
                <w:color w:val="auto"/>
                <w:sz w:val="18"/>
                <w:szCs w:val="18"/>
                <w:u w:val="none"/>
                <w:lang w:eastAsia="fr-FR"/>
              </w:rPr>
              <w:t>Marie-Christine DELANNOY</w:t>
            </w:r>
            <w:r w:rsidR="00F07ED2" w:rsidRPr="00A57FAF">
              <w:rPr>
                <w:rStyle w:val="Lienhypertexte"/>
                <w:rFonts w:eastAsia="Times New Roman" w:cs="Calibri"/>
                <w:color w:val="auto"/>
                <w:sz w:val="18"/>
                <w:szCs w:val="18"/>
                <w:u w:val="none"/>
                <w:lang w:eastAsia="fr-FR"/>
              </w:rPr>
              <w:t xml:space="preserve"> - </w:t>
            </w:r>
            <w:r w:rsidRPr="00A57FAF">
              <w:rPr>
                <w:rStyle w:val="Lienhypertexte"/>
                <w:rFonts w:eastAsia="Times New Roman" w:cs="Calibri"/>
                <w:color w:val="auto"/>
                <w:sz w:val="18"/>
                <w:szCs w:val="18"/>
                <w:u w:val="none"/>
                <w:lang w:eastAsia="fr-FR"/>
              </w:rPr>
              <w:t xml:space="preserve"> 06 13 80 59 </w:t>
            </w:r>
            <w:r w:rsidR="00B74DBF" w:rsidRPr="00A57FAF">
              <w:rPr>
                <w:rStyle w:val="Lienhypertexte"/>
                <w:rFonts w:eastAsia="Times New Roman" w:cs="Calibri"/>
                <w:color w:val="auto"/>
                <w:sz w:val="18"/>
                <w:szCs w:val="18"/>
                <w:u w:val="none"/>
                <w:lang w:eastAsia="fr-FR"/>
              </w:rPr>
              <w:t>52.</w:t>
            </w:r>
          </w:p>
        </w:tc>
      </w:tr>
      <w:tr w:rsidR="00A62506" w:rsidRPr="00A62506" w:rsidTr="00A619AC">
        <w:trPr>
          <w:trHeight w:val="761"/>
          <w:tblCellSpacing w:w="15" w:type="dxa"/>
        </w:trPr>
        <w:tc>
          <w:tcPr>
            <w:tcW w:w="0" w:type="auto"/>
            <w:vAlign w:val="center"/>
          </w:tcPr>
          <w:p w:rsidR="00B74DBF" w:rsidRPr="00B74DBF" w:rsidRDefault="00BD5972" w:rsidP="00B74D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4BC96" w:themeFill="background2" w:themeFillShade="BF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MONTRAVEL SANTE : 45</w:t>
            </w:r>
            <w:r w:rsidR="00B74DBF" w:rsidRPr="00B74DBF">
              <w:rPr>
                <w:b/>
                <w:sz w:val="20"/>
                <w:szCs w:val="20"/>
              </w:rPr>
              <w:t xml:space="preserve"> RECRUTEMENTS DE DIRIGEANTS </w:t>
            </w:r>
            <w:r w:rsidR="005610A6">
              <w:rPr>
                <w:b/>
                <w:sz w:val="20"/>
                <w:szCs w:val="20"/>
              </w:rPr>
              <w:t xml:space="preserve">ET CADRES </w:t>
            </w:r>
            <w:r w:rsidR="00B74DBF" w:rsidRPr="00B74DBF">
              <w:rPr>
                <w:b/>
                <w:sz w:val="20"/>
                <w:szCs w:val="20"/>
              </w:rPr>
              <w:t xml:space="preserve">REUSSIS </w:t>
            </w:r>
          </w:p>
          <w:p w:rsidR="00B74DBF" w:rsidRPr="00B74DBF" w:rsidRDefault="00B212D0" w:rsidP="00B74D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4BC96" w:themeFill="background2" w:themeFillShade="BF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 9</w:t>
            </w:r>
            <w:bookmarkStart w:id="0" w:name="_GoBack"/>
            <w:bookmarkEnd w:id="0"/>
            <w:r w:rsidR="00B74DBF" w:rsidRPr="00B74DBF">
              <w:rPr>
                <w:b/>
                <w:sz w:val="20"/>
                <w:szCs w:val="20"/>
              </w:rPr>
              <w:t xml:space="preserve"> DERNIERES ANNEES</w:t>
            </w:r>
          </w:p>
          <w:p w:rsidR="00B74DBF" w:rsidRPr="00B74DBF" w:rsidRDefault="00B74DBF" w:rsidP="00B74D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4BC96" w:themeFill="background2" w:themeFillShade="BF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74DBF">
              <w:rPr>
                <w:b/>
                <w:sz w:val="20"/>
                <w:szCs w:val="20"/>
              </w:rPr>
              <w:t xml:space="preserve">DONT 20 </w:t>
            </w:r>
            <w:r>
              <w:rPr>
                <w:b/>
                <w:sz w:val="20"/>
                <w:szCs w:val="20"/>
              </w:rPr>
              <w:t>DG ET DIRECTEURS</w:t>
            </w:r>
            <w:r w:rsidRPr="00B74DBF">
              <w:rPr>
                <w:b/>
                <w:sz w:val="20"/>
                <w:szCs w:val="20"/>
              </w:rPr>
              <w:t xml:space="preserve"> D’ETABLISSEMENTS</w:t>
            </w:r>
          </w:p>
          <w:p w:rsidR="00B74DBF" w:rsidRPr="00B74DBF" w:rsidRDefault="00B74DBF" w:rsidP="00B74DB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610A6" w:rsidRDefault="005610A6" w:rsidP="00B74DB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74DBF" w:rsidRPr="00266065" w:rsidRDefault="00B74DBF" w:rsidP="00B74DB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66065">
              <w:rPr>
                <w:sz w:val="16"/>
                <w:szCs w:val="16"/>
              </w:rPr>
              <w:t xml:space="preserve">14 rue </w:t>
            </w:r>
            <w:proofErr w:type="spellStart"/>
            <w:r w:rsidRPr="00266065">
              <w:rPr>
                <w:sz w:val="16"/>
                <w:szCs w:val="16"/>
              </w:rPr>
              <w:t>Edouard</w:t>
            </w:r>
            <w:proofErr w:type="spellEnd"/>
            <w:r w:rsidRPr="00266065">
              <w:rPr>
                <w:sz w:val="16"/>
                <w:szCs w:val="16"/>
              </w:rPr>
              <w:t xml:space="preserve"> </w:t>
            </w:r>
            <w:proofErr w:type="spellStart"/>
            <w:r w:rsidRPr="00266065">
              <w:rPr>
                <w:sz w:val="16"/>
                <w:szCs w:val="16"/>
              </w:rPr>
              <w:t>Lockroy</w:t>
            </w:r>
            <w:proofErr w:type="spellEnd"/>
            <w:r w:rsidRPr="00266065">
              <w:rPr>
                <w:sz w:val="16"/>
                <w:szCs w:val="16"/>
              </w:rPr>
              <w:t xml:space="preserve"> 75011 PARIS</w:t>
            </w:r>
          </w:p>
          <w:p w:rsidR="00B74DBF" w:rsidRPr="00266065" w:rsidRDefault="00B74DBF" w:rsidP="00B74DB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66065">
              <w:rPr>
                <w:sz w:val="16"/>
                <w:szCs w:val="16"/>
              </w:rPr>
              <w:t xml:space="preserve">Tél : 01 42 05 70 15 – mail : </w:t>
            </w:r>
            <w:hyperlink r:id="rId8" w:history="1">
              <w:r w:rsidRPr="00266065">
                <w:rPr>
                  <w:color w:val="0000FF"/>
                  <w:sz w:val="16"/>
                  <w:szCs w:val="16"/>
                  <w:u w:val="single"/>
                </w:rPr>
                <w:t>candidature@montravelsante.fr</w:t>
              </w:r>
            </w:hyperlink>
          </w:p>
          <w:p w:rsidR="00B74DBF" w:rsidRPr="00266065" w:rsidRDefault="00B74DBF" w:rsidP="00B74DB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66065">
              <w:rPr>
                <w:sz w:val="16"/>
                <w:szCs w:val="16"/>
              </w:rPr>
              <w:t xml:space="preserve">   RCS Paris 511 118 986 – SIRET : 00013</w:t>
            </w:r>
          </w:p>
          <w:p w:rsidR="00B74DBF" w:rsidRPr="00B74DBF" w:rsidRDefault="00B74DBF" w:rsidP="00B74DBF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  <w:p w:rsidR="006F1E39" w:rsidRPr="00A62506" w:rsidRDefault="006F1E39" w:rsidP="00423552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</w:p>
        </w:tc>
      </w:tr>
      <w:tr w:rsidR="00A62506" w:rsidRPr="00A62506" w:rsidTr="00A619AC">
        <w:trPr>
          <w:trHeight w:val="761"/>
          <w:tblCellSpacing w:w="15" w:type="dxa"/>
        </w:trPr>
        <w:tc>
          <w:tcPr>
            <w:tcW w:w="0" w:type="auto"/>
            <w:vAlign w:val="center"/>
          </w:tcPr>
          <w:p w:rsidR="006F1E39" w:rsidRPr="00A62506" w:rsidRDefault="006F1E39" w:rsidP="00423552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</w:p>
        </w:tc>
      </w:tr>
    </w:tbl>
    <w:p w:rsidR="001F73C4" w:rsidRPr="00A62506" w:rsidRDefault="001F73C4" w:rsidP="00BD5972">
      <w:pPr>
        <w:jc w:val="both"/>
        <w:rPr>
          <w:sz w:val="20"/>
          <w:szCs w:val="20"/>
        </w:rPr>
      </w:pPr>
    </w:p>
    <w:sectPr w:rsidR="001F73C4" w:rsidRPr="00A62506" w:rsidSect="0042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4F6"/>
    <w:multiLevelType w:val="hybridMultilevel"/>
    <w:tmpl w:val="B1C0C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78B8"/>
    <w:multiLevelType w:val="hybridMultilevel"/>
    <w:tmpl w:val="E2B24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E51B9"/>
    <w:multiLevelType w:val="hybridMultilevel"/>
    <w:tmpl w:val="ED743F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07C1E"/>
    <w:multiLevelType w:val="hybridMultilevel"/>
    <w:tmpl w:val="A7D8A1C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D0333"/>
    <w:multiLevelType w:val="hybridMultilevel"/>
    <w:tmpl w:val="DB62C7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50A12"/>
    <w:multiLevelType w:val="hybridMultilevel"/>
    <w:tmpl w:val="148EDE5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5A5981"/>
    <w:multiLevelType w:val="hybridMultilevel"/>
    <w:tmpl w:val="C6CC34D4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FF50D06"/>
    <w:multiLevelType w:val="hybridMultilevel"/>
    <w:tmpl w:val="AE4E7256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A049E0"/>
    <w:multiLevelType w:val="hybridMultilevel"/>
    <w:tmpl w:val="A86CAA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509FE"/>
    <w:multiLevelType w:val="hybridMultilevel"/>
    <w:tmpl w:val="FF2859D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18"/>
    <w:rsid w:val="00075878"/>
    <w:rsid w:val="00115090"/>
    <w:rsid w:val="001C2053"/>
    <w:rsid w:val="001F73C4"/>
    <w:rsid w:val="00245D65"/>
    <w:rsid w:val="00266065"/>
    <w:rsid w:val="00423552"/>
    <w:rsid w:val="00467DE6"/>
    <w:rsid w:val="004A0A4B"/>
    <w:rsid w:val="005610A6"/>
    <w:rsid w:val="0056706A"/>
    <w:rsid w:val="005C1F1C"/>
    <w:rsid w:val="005C7F74"/>
    <w:rsid w:val="006F1E39"/>
    <w:rsid w:val="00740513"/>
    <w:rsid w:val="00743B61"/>
    <w:rsid w:val="00752418"/>
    <w:rsid w:val="007B02DB"/>
    <w:rsid w:val="0089647C"/>
    <w:rsid w:val="009154DC"/>
    <w:rsid w:val="00921898"/>
    <w:rsid w:val="00922494"/>
    <w:rsid w:val="00960CCA"/>
    <w:rsid w:val="00A57FAF"/>
    <w:rsid w:val="00A62506"/>
    <w:rsid w:val="00A627E1"/>
    <w:rsid w:val="00AB331E"/>
    <w:rsid w:val="00AF5B73"/>
    <w:rsid w:val="00B212D0"/>
    <w:rsid w:val="00B74DBF"/>
    <w:rsid w:val="00BB070A"/>
    <w:rsid w:val="00BD5972"/>
    <w:rsid w:val="00C767E8"/>
    <w:rsid w:val="00DB75BB"/>
    <w:rsid w:val="00DE6D75"/>
    <w:rsid w:val="00EA55E9"/>
    <w:rsid w:val="00ED752E"/>
    <w:rsid w:val="00F07ED2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E6D75"/>
    <w:rPr>
      <w:b/>
      <w:bCs/>
    </w:rPr>
  </w:style>
  <w:style w:type="paragraph" w:styleId="Paragraphedeliste">
    <w:name w:val="List Paragraph"/>
    <w:basedOn w:val="Normal"/>
    <w:uiPriority w:val="34"/>
    <w:qFormat/>
    <w:rsid w:val="00DE6D7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627E1"/>
    <w:rPr>
      <w:i/>
      <w:iCs/>
    </w:rPr>
  </w:style>
  <w:style w:type="paragraph" w:styleId="NormalWeb">
    <w:name w:val="Normal (Web)"/>
    <w:basedOn w:val="Normal"/>
    <w:uiPriority w:val="99"/>
    <w:unhideWhenUsed/>
    <w:rsid w:val="0042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F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B7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E6D75"/>
    <w:rPr>
      <w:b/>
      <w:bCs/>
    </w:rPr>
  </w:style>
  <w:style w:type="paragraph" w:styleId="Paragraphedeliste">
    <w:name w:val="List Paragraph"/>
    <w:basedOn w:val="Normal"/>
    <w:uiPriority w:val="34"/>
    <w:qFormat/>
    <w:rsid w:val="00DE6D7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627E1"/>
    <w:rPr>
      <w:i/>
      <w:iCs/>
    </w:rPr>
  </w:style>
  <w:style w:type="paragraph" w:styleId="NormalWeb">
    <w:name w:val="Normal (Web)"/>
    <w:basedOn w:val="Normal"/>
    <w:uiPriority w:val="99"/>
    <w:unhideWhenUsed/>
    <w:rsid w:val="0042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F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B7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@montravelsant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ndidature@montravel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DELANNOY</dc:creator>
  <cp:lastModifiedBy>DELANNOY</cp:lastModifiedBy>
  <cp:revision>14</cp:revision>
  <cp:lastPrinted>2018-01-12T15:31:00Z</cp:lastPrinted>
  <dcterms:created xsi:type="dcterms:W3CDTF">2018-02-21T09:42:00Z</dcterms:created>
  <dcterms:modified xsi:type="dcterms:W3CDTF">2018-02-26T15:39:00Z</dcterms:modified>
</cp:coreProperties>
</file>